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1C17FF" w:rsidP="00AF5F36">
      <w:pPr>
        <w:rPr>
          <w:sz w:val="28"/>
          <w:szCs w:val="28"/>
        </w:rPr>
      </w:pPr>
    </w:p>
    <w:p w:rsidR="001C17FF" w:rsidRPr="00C13FF8" w:rsidRDefault="001C17FF" w:rsidP="00AF5F36">
      <w:pPr>
        <w:rPr>
          <w:sz w:val="28"/>
          <w:szCs w:val="28"/>
        </w:rPr>
      </w:pPr>
    </w:p>
    <w:p w:rsidR="003A1467" w:rsidRPr="00C13FF8" w:rsidRDefault="00323C90" w:rsidP="003A1467">
      <w:pPr>
        <w:rPr>
          <w:sz w:val="28"/>
          <w:szCs w:val="28"/>
          <w:lang w:val="sr-Cyrl-CS"/>
        </w:rPr>
      </w:pPr>
      <w:r>
        <w:rPr>
          <w:rFonts w:ascii="Arial" w:hAnsi="Arial" w:cs="Arial"/>
          <w:noProof/>
        </w:rPr>
        <w:drawing>
          <wp:inline distT="0" distB="0" distL="0" distR="0">
            <wp:extent cx="6705600" cy="1495425"/>
            <wp:effectExtent l="19050" t="0" r="0" b="0"/>
            <wp:docPr id="4"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705600" cy="1495425"/>
                    </a:xfrm>
                    <a:prstGeom prst="rect">
                      <a:avLst/>
                    </a:prstGeom>
                    <a:noFill/>
                    <a:ln w="9525">
                      <a:noFill/>
                      <a:miter lim="800000"/>
                      <a:headEnd/>
                      <a:tailEnd/>
                    </a:ln>
                  </pic:spPr>
                </pic:pic>
              </a:graphicData>
            </a:graphic>
          </wp:inline>
        </w:drawing>
      </w: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1E5F0D" w:rsidRDefault="003A1467" w:rsidP="00DE338E">
      <w:pPr>
        <w:jc w:val="center"/>
        <w:rPr>
          <w:sz w:val="32"/>
          <w:szCs w:val="32"/>
          <w:lang w:val="sr-Cyrl-CS"/>
        </w:rPr>
      </w:pPr>
      <w:r w:rsidRPr="001E5F0D">
        <w:rPr>
          <w:sz w:val="32"/>
          <w:szCs w:val="32"/>
          <w:lang w:val="sr-Cyrl-CS"/>
        </w:rPr>
        <w:t>КОНКУРСНА  ДОКУМЕНТАЦИЈА</w:t>
      </w:r>
    </w:p>
    <w:p w:rsidR="003A1467" w:rsidRPr="00C13FF8" w:rsidRDefault="003A1467" w:rsidP="00DE338E">
      <w:pPr>
        <w:jc w:val="center"/>
        <w:rPr>
          <w:sz w:val="28"/>
          <w:szCs w:val="28"/>
        </w:rPr>
      </w:pPr>
    </w:p>
    <w:p w:rsidR="003A1467" w:rsidRPr="001E5F0D" w:rsidRDefault="001E5F0D" w:rsidP="00DE338E">
      <w:pPr>
        <w:jc w:val="center"/>
        <w:rPr>
          <w:sz w:val="36"/>
          <w:szCs w:val="36"/>
        </w:rPr>
      </w:pPr>
      <w:r w:rsidRPr="001E5F0D">
        <w:rPr>
          <w:sz w:val="36"/>
          <w:szCs w:val="36"/>
          <w:lang w:val="sr-Cyrl-CS"/>
        </w:rPr>
        <w:t>Електрична енергија</w:t>
      </w:r>
    </w:p>
    <w:p w:rsidR="003A1467" w:rsidRPr="00C13FF8" w:rsidRDefault="003A1467" w:rsidP="00DE338E">
      <w:pPr>
        <w:jc w:val="center"/>
        <w:rPr>
          <w:sz w:val="28"/>
          <w:szCs w:val="28"/>
        </w:rPr>
      </w:pPr>
    </w:p>
    <w:p w:rsidR="003A1467" w:rsidRPr="00C13FF8" w:rsidRDefault="003A1467" w:rsidP="00DE338E">
      <w:pPr>
        <w:tabs>
          <w:tab w:val="left" w:pos="3630"/>
        </w:tabs>
        <w:jc w:val="center"/>
        <w:rPr>
          <w:sz w:val="28"/>
          <w:szCs w:val="28"/>
          <w:lang w:val="sr-Cyrl-CS"/>
        </w:rPr>
      </w:pPr>
    </w:p>
    <w:p w:rsidR="003A1467" w:rsidRPr="00323C90" w:rsidRDefault="00F51AC2" w:rsidP="00DE338E">
      <w:pPr>
        <w:tabs>
          <w:tab w:val="left" w:pos="3630"/>
        </w:tabs>
        <w:jc w:val="center"/>
        <w:rPr>
          <w:sz w:val="32"/>
          <w:szCs w:val="32"/>
        </w:rPr>
      </w:pPr>
      <w:r w:rsidRPr="00736EFF">
        <w:rPr>
          <w:sz w:val="32"/>
          <w:szCs w:val="32"/>
        </w:rPr>
        <w:t>J</w:t>
      </w:r>
      <w:r w:rsidRPr="00736EFF">
        <w:rPr>
          <w:sz w:val="32"/>
          <w:szCs w:val="32"/>
          <w:lang w:val="sr-Cyrl-CS"/>
        </w:rPr>
        <w:t>авна набавка мале вредности</w:t>
      </w:r>
      <w:r w:rsidR="00736EFF" w:rsidRPr="00736EFF">
        <w:rPr>
          <w:sz w:val="32"/>
          <w:szCs w:val="32"/>
          <w:lang w:val="sr-Cyrl-CS"/>
        </w:rPr>
        <w:t xml:space="preserve"> бр. </w:t>
      </w:r>
      <w:r w:rsidR="00736EFF" w:rsidRPr="00736EFF">
        <w:rPr>
          <w:sz w:val="32"/>
          <w:szCs w:val="32"/>
        </w:rPr>
        <w:t>1</w:t>
      </w:r>
      <w:r w:rsidR="00323C90">
        <w:rPr>
          <w:sz w:val="32"/>
          <w:szCs w:val="32"/>
        </w:rPr>
        <w:t>4</w:t>
      </w:r>
      <w:r w:rsidR="00323C90">
        <w:rPr>
          <w:sz w:val="32"/>
          <w:szCs w:val="32"/>
          <w:lang w:val="sr-Cyrl-CS"/>
        </w:rPr>
        <w:t>/20</w:t>
      </w:r>
      <w:r w:rsidR="00323C90">
        <w:rPr>
          <w:sz w:val="32"/>
          <w:szCs w:val="32"/>
        </w:rPr>
        <w:t>20</w:t>
      </w:r>
    </w:p>
    <w:p w:rsidR="003A1467" w:rsidRPr="00C13FF8" w:rsidRDefault="003A1467" w:rsidP="00DE338E">
      <w:pPr>
        <w:jc w:val="center"/>
        <w:rPr>
          <w:sz w:val="28"/>
          <w:szCs w:val="28"/>
          <w:lang w:val="sr-Cyrl-CS"/>
        </w:rPr>
      </w:pPr>
    </w:p>
    <w:p w:rsidR="003A1467" w:rsidRPr="00C13FF8" w:rsidRDefault="003D0E14" w:rsidP="001E5F0D">
      <w:pPr>
        <w:tabs>
          <w:tab w:val="left" w:pos="4185"/>
        </w:tabs>
        <w:rPr>
          <w:sz w:val="28"/>
          <w:szCs w:val="28"/>
          <w:lang w:val="sr-Cyrl-CS"/>
        </w:rPr>
      </w:pPr>
      <w:r w:rsidRPr="00C13FF8">
        <w:rPr>
          <w:sz w:val="28"/>
          <w:szCs w:val="28"/>
        </w:rPr>
        <w:t xml:space="preserve"> </w:t>
      </w:r>
      <w:r w:rsidR="0038325E">
        <w:rPr>
          <w:sz w:val="28"/>
          <w:szCs w:val="28"/>
        </w:rPr>
        <w:tab/>
      </w:r>
    </w:p>
    <w:p w:rsidR="003A1467" w:rsidRPr="00C13FF8" w:rsidRDefault="003A1467" w:rsidP="00F51AC2">
      <w:pPr>
        <w:tabs>
          <w:tab w:val="left" w:pos="3900"/>
        </w:tabs>
        <w:jc w:val="center"/>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A537FE">
      <w:pPr>
        <w:tabs>
          <w:tab w:val="left" w:pos="3900"/>
        </w:tabs>
        <w:rPr>
          <w:sz w:val="28"/>
          <w:szCs w:val="28"/>
        </w:rPr>
      </w:pPr>
    </w:p>
    <w:p w:rsidR="003A1467" w:rsidRPr="00C13FF8" w:rsidRDefault="003A1467" w:rsidP="00A537FE">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A537FE">
      <w:pPr>
        <w:tabs>
          <w:tab w:val="left" w:pos="3900"/>
        </w:tabs>
        <w:rPr>
          <w:b/>
          <w:sz w:val="28"/>
          <w:szCs w:val="28"/>
        </w:rPr>
      </w:pPr>
    </w:p>
    <w:p w:rsidR="003A1467" w:rsidRPr="00C13FF8" w:rsidRDefault="003A1467" w:rsidP="00A537FE">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A537FE">
      <w:pPr>
        <w:tabs>
          <w:tab w:val="left" w:pos="3900"/>
        </w:tabs>
        <w:rPr>
          <w:sz w:val="28"/>
          <w:szCs w:val="28"/>
          <w:lang w:val="sr-Cyrl-CS"/>
        </w:rPr>
      </w:pPr>
    </w:p>
    <w:p w:rsidR="003A1467" w:rsidRPr="00C13FF8" w:rsidRDefault="003A1467" w:rsidP="00A537FE">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A537FE">
      <w:pPr>
        <w:tabs>
          <w:tab w:val="left" w:pos="3900"/>
        </w:tabs>
        <w:rPr>
          <w:b/>
          <w:sz w:val="28"/>
          <w:szCs w:val="28"/>
          <w:lang w:val="sr-Cyrl-CS"/>
        </w:rPr>
      </w:pPr>
    </w:p>
    <w:p w:rsidR="003A1467" w:rsidRPr="00C13FF8" w:rsidRDefault="003A1467" w:rsidP="00A537FE">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A537FE">
      <w:pPr>
        <w:rPr>
          <w:sz w:val="28"/>
          <w:szCs w:val="28"/>
        </w:rPr>
      </w:pPr>
    </w:p>
    <w:p w:rsidR="003A1467" w:rsidRPr="00C13FF8" w:rsidRDefault="003A1467" w:rsidP="00A537FE">
      <w:pPr>
        <w:rPr>
          <w:sz w:val="28"/>
          <w:szCs w:val="28"/>
          <w:lang w:val="sr-Cyrl-CS"/>
        </w:rPr>
      </w:pPr>
      <w:r w:rsidRPr="00C13FF8">
        <w:rPr>
          <w:sz w:val="28"/>
          <w:szCs w:val="28"/>
          <w:lang w:val="sr-Cyrl-CS"/>
        </w:rPr>
        <w:t>-Изјава о независној понуди</w:t>
      </w:r>
    </w:p>
    <w:p w:rsidR="003A1467" w:rsidRPr="00C13FF8" w:rsidRDefault="003A1467" w:rsidP="00A537FE">
      <w:pPr>
        <w:rPr>
          <w:sz w:val="28"/>
          <w:szCs w:val="28"/>
          <w:lang w:val="sr-Cyrl-CS"/>
        </w:rPr>
      </w:pPr>
    </w:p>
    <w:p w:rsidR="003A1467" w:rsidRPr="00C13FF8" w:rsidRDefault="003A1467" w:rsidP="00A537FE">
      <w:pPr>
        <w:rPr>
          <w:sz w:val="28"/>
          <w:szCs w:val="28"/>
          <w:lang w:val="sr-Cyrl-CS"/>
        </w:rPr>
      </w:pPr>
      <w:r w:rsidRPr="00C13FF8">
        <w:rPr>
          <w:sz w:val="28"/>
          <w:szCs w:val="28"/>
          <w:lang w:val="sr-Cyrl-CS"/>
        </w:rPr>
        <w:t>-Модел уговора</w:t>
      </w:r>
    </w:p>
    <w:p w:rsidR="003A1467" w:rsidRPr="00C13FF8" w:rsidRDefault="003A1467" w:rsidP="00A537FE">
      <w:pPr>
        <w:rPr>
          <w:sz w:val="28"/>
          <w:szCs w:val="28"/>
          <w:lang w:val="sr-Cyrl-CS"/>
        </w:rPr>
      </w:pPr>
    </w:p>
    <w:p w:rsidR="003A1467" w:rsidRPr="00C13FF8" w:rsidRDefault="003A1467" w:rsidP="00274AD8">
      <w:pPr>
        <w:tabs>
          <w:tab w:val="left" w:pos="6084"/>
        </w:tabs>
        <w:jc w:val="center"/>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Default="003A1467" w:rsidP="003A1467">
      <w:pPr>
        <w:spacing w:line="120" w:lineRule="auto"/>
        <w:rPr>
          <w:sz w:val="28"/>
          <w:szCs w:val="28"/>
        </w:rPr>
      </w:pPr>
    </w:p>
    <w:p w:rsidR="00966126" w:rsidRDefault="00966126" w:rsidP="003A1467">
      <w:pPr>
        <w:spacing w:line="120" w:lineRule="auto"/>
        <w:rPr>
          <w:sz w:val="28"/>
          <w:szCs w:val="28"/>
        </w:rPr>
      </w:pPr>
    </w:p>
    <w:p w:rsidR="00966126" w:rsidRPr="00C13FF8" w:rsidRDefault="00966126"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lastRenderedPageBreak/>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8E3F7E" w:rsidRDefault="003A1467" w:rsidP="003A1467">
      <w:pPr>
        <w:jc w:val="center"/>
        <w:rPr>
          <w:b/>
          <w:sz w:val="28"/>
          <w:szCs w:val="28"/>
          <w:lang w:val="sr-Cyrl-CS"/>
        </w:rPr>
      </w:pPr>
      <w:r w:rsidRPr="00C13FF8">
        <w:rPr>
          <w:b/>
          <w:sz w:val="28"/>
          <w:szCs w:val="28"/>
          <w:lang w:val="sr-Cyrl-CS"/>
        </w:rPr>
        <w:t>број</w:t>
      </w:r>
      <w:r w:rsidR="00DD0739">
        <w:rPr>
          <w:b/>
          <w:sz w:val="28"/>
          <w:szCs w:val="28"/>
          <w:lang w:val="sr-Cyrl-CS"/>
        </w:rPr>
        <w:t xml:space="preserve"> </w:t>
      </w:r>
      <w:r w:rsidR="008E3F7E">
        <w:rPr>
          <w:b/>
          <w:sz w:val="28"/>
          <w:szCs w:val="28"/>
        </w:rPr>
        <w:t>1</w:t>
      </w:r>
      <w:r w:rsidR="00966126">
        <w:rPr>
          <w:b/>
          <w:sz w:val="28"/>
          <w:szCs w:val="28"/>
        </w:rPr>
        <w:t>4</w:t>
      </w:r>
      <w:r w:rsidR="005F07EF">
        <w:rPr>
          <w:b/>
          <w:sz w:val="28"/>
          <w:szCs w:val="28"/>
          <w:lang w:val="sr-Cyrl-CS"/>
        </w:rPr>
        <w:t>/2020</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B2066E" w:rsidP="003A1467">
      <w:pPr>
        <w:numPr>
          <w:ilvl w:val="0"/>
          <w:numId w:val="1"/>
        </w:numPr>
        <w:jc w:val="both"/>
        <w:rPr>
          <w:sz w:val="28"/>
          <w:szCs w:val="28"/>
          <w:lang w:val="sr-Cyrl-CS"/>
        </w:rPr>
      </w:pPr>
      <w:r w:rsidRPr="00C13FF8">
        <w:rPr>
          <w:sz w:val="28"/>
          <w:szCs w:val="28"/>
          <w:lang w:val="sr-Cyrl-CS"/>
        </w:rPr>
        <w:t>Предмет јавне набавке добара</w:t>
      </w:r>
      <w:r w:rsidR="003A1467" w:rsidRPr="00C13FF8">
        <w:rPr>
          <w:sz w:val="28"/>
          <w:szCs w:val="28"/>
        </w:rPr>
        <w:t>:</w:t>
      </w:r>
      <w:r w:rsidRPr="00C13FF8">
        <w:rPr>
          <w:sz w:val="28"/>
          <w:szCs w:val="28"/>
          <w:lang w:val="sr-Cyrl-CS"/>
        </w:rPr>
        <w:t xml:space="preserve"> </w:t>
      </w:r>
      <w:r w:rsidR="00417B35">
        <w:rPr>
          <w:b/>
          <w:sz w:val="28"/>
          <w:szCs w:val="28"/>
          <w:lang w:val="sr-Cyrl-CS"/>
        </w:rPr>
        <w:t>електрична енергија</w:t>
      </w:r>
    </w:p>
    <w:p w:rsidR="003A1467" w:rsidRPr="00C13FF8" w:rsidRDefault="003A1467" w:rsidP="003A1467">
      <w:pPr>
        <w:ind w:left="720"/>
        <w:jc w:val="both"/>
        <w:rPr>
          <w:sz w:val="28"/>
          <w:szCs w:val="28"/>
        </w:rPr>
      </w:pPr>
    </w:p>
    <w:p w:rsidR="003A1467" w:rsidRPr="00C13FF8" w:rsidRDefault="003A1467" w:rsidP="002F52AB">
      <w:pPr>
        <w:numPr>
          <w:ilvl w:val="0"/>
          <w:numId w:val="1"/>
        </w:numPr>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под шифром </w:t>
      </w:r>
      <w:r w:rsidR="00417B35">
        <w:rPr>
          <w:sz w:val="28"/>
          <w:szCs w:val="28"/>
          <w:lang w:val="sr-Cyrl-CS"/>
        </w:rPr>
        <w:t>09310000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31696D">
        <w:rPr>
          <w:sz w:val="28"/>
          <w:szCs w:val="28"/>
          <w:lang w:val="sr-Cyrl-CS"/>
        </w:rPr>
        <w:t xml:space="preserve">ност додатних услова из </w:t>
      </w:r>
      <w:r w:rsidR="001B5320" w:rsidRPr="00C13FF8">
        <w:rPr>
          <w:sz w:val="28"/>
          <w:szCs w:val="28"/>
          <w:lang w:val="sr-Cyrl-CS"/>
        </w:rPr>
        <w:t xml:space="preserve"> чл</w:t>
      </w:r>
      <w:r w:rsidR="0031696D">
        <w:rPr>
          <w:sz w:val="28"/>
          <w:szCs w:val="28"/>
          <w:lang w:val="sr-Cyrl-CS"/>
        </w:rPr>
        <w:t>ана</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FA4B77"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B356CE">
        <w:rPr>
          <w:sz w:val="28"/>
          <w:szCs w:val="28"/>
        </w:rPr>
        <w:t>08.06.</w:t>
      </w:r>
      <w:r w:rsidR="004649C7">
        <w:rPr>
          <w:sz w:val="28"/>
          <w:szCs w:val="28"/>
        </w:rPr>
        <w:t xml:space="preserve"> </w:t>
      </w:r>
      <w:r w:rsidR="004649C7">
        <w:rPr>
          <w:sz w:val="28"/>
          <w:szCs w:val="28"/>
          <w:lang w:val="sr-Cyrl-CS"/>
        </w:rPr>
        <w:t>20</w:t>
      </w:r>
      <w:r w:rsidR="004649C7">
        <w:rPr>
          <w:sz w:val="28"/>
          <w:szCs w:val="28"/>
        </w:rPr>
        <w:t>20</w:t>
      </w:r>
      <w:r w:rsidR="00E87C91" w:rsidRPr="00C13FF8">
        <w:rPr>
          <w:sz w:val="28"/>
          <w:szCs w:val="28"/>
        </w:rPr>
        <w:t>.</w:t>
      </w:r>
      <w:r w:rsidR="003A1467" w:rsidRPr="00C13FF8">
        <w:rPr>
          <w:sz w:val="28"/>
          <w:szCs w:val="28"/>
          <w:lang w:val="sr-Cyrl-CS"/>
        </w:rPr>
        <w:t>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w:t>
      </w:r>
      <w:r w:rsidR="00807E2C">
        <w:rPr>
          <w:sz w:val="28"/>
          <w:szCs w:val="28"/>
          <w:lang w:val="sr-Cyrl-CS"/>
        </w:rPr>
        <w:t>абавку електричне енергије</w:t>
      </w:r>
      <w:r w:rsidR="000D19C8" w:rsidRPr="00C13FF8">
        <w:rPr>
          <w:sz w:val="28"/>
          <w:szCs w:val="28"/>
          <w:lang w:val="sr-Cyrl-CS"/>
        </w:rPr>
        <w:t xml:space="preserve"> </w:t>
      </w:r>
      <w:r w:rsidR="003A1467" w:rsidRPr="00C13FF8">
        <w:rPr>
          <w:sz w:val="28"/>
          <w:szCs w:val="28"/>
          <w:lang w:val="sr-Cyrl-CS"/>
        </w:rPr>
        <w:t>,</w:t>
      </w:r>
      <w:r w:rsidR="003A1467" w:rsidRPr="00C13FF8">
        <w:rPr>
          <w:sz w:val="28"/>
          <w:szCs w:val="28"/>
        </w:rPr>
        <w:t xml:space="preserve"> </w:t>
      </w:r>
      <w:r w:rsidR="00C05E27">
        <w:rPr>
          <w:sz w:val="28"/>
          <w:szCs w:val="28"/>
          <w:lang w:val="sr-Cyrl-CS"/>
        </w:rPr>
        <w:t xml:space="preserve"> </w:t>
      </w:r>
      <w:r w:rsidR="003A1467" w:rsidRPr="00C13FF8">
        <w:rPr>
          <w:sz w:val="28"/>
          <w:szCs w:val="28"/>
        </w:rPr>
        <w:t xml:space="preserve"> </w:t>
      </w:r>
      <w:r w:rsidR="00DD0739">
        <w:rPr>
          <w:sz w:val="28"/>
          <w:szCs w:val="28"/>
          <w:lang w:val="sr-Cyrl-CS"/>
        </w:rPr>
        <w:t xml:space="preserve">број  </w:t>
      </w:r>
      <w:r w:rsidR="008E3F7E">
        <w:rPr>
          <w:sz w:val="28"/>
          <w:szCs w:val="28"/>
        </w:rPr>
        <w:t>1</w:t>
      </w:r>
      <w:r w:rsidR="004649C7">
        <w:rPr>
          <w:sz w:val="28"/>
          <w:szCs w:val="28"/>
        </w:rPr>
        <w:t>4</w:t>
      </w:r>
      <w:r w:rsidR="004649C7">
        <w:rPr>
          <w:sz w:val="28"/>
          <w:szCs w:val="28"/>
          <w:lang w:val="sr-Cyrl-CS"/>
        </w:rPr>
        <w:t>/20</w:t>
      </w:r>
      <w:r w:rsidR="004649C7">
        <w:rPr>
          <w:sz w:val="28"/>
          <w:szCs w:val="28"/>
        </w:rPr>
        <w:t xml:space="preserve">20 </w:t>
      </w:r>
      <w:r w:rsidR="003A1467" w:rsidRPr="00C13FF8">
        <w:rPr>
          <w:sz w:val="28"/>
          <w:szCs w:val="28"/>
        </w:rPr>
        <w:t xml:space="preserve"> </w:t>
      </w:r>
      <w:r w:rsidR="003A1467" w:rsidRPr="00C13FF8">
        <w:rPr>
          <w:sz w:val="28"/>
          <w:szCs w:val="28"/>
          <w:lang w:val="sr-Cyrl-CS"/>
        </w:rPr>
        <w:t xml:space="preserve">на адресу ЈКП </w:t>
      </w:r>
      <w:r w:rsidR="00DF4224">
        <w:rPr>
          <w:sz w:val="28"/>
          <w:szCs w:val="28"/>
          <w:lang w:val="sr-Cyrl-CS"/>
        </w:rPr>
        <w:t>„</w:t>
      </w:r>
      <w:r w:rsidR="003A1467" w:rsidRPr="00C13FF8">
        <w:rPr>
          <w:sz w:val="28"/>
          <w:szCs w:val="28"/>
          <w:lang w:val="sr-Cyrl-CS"/>
        </w:rPr>
        <w:t>СТАН</w:t>
      </w:r>
      <w:r w:rsidR="00DF4224">
        <w:rPr>
          <w:sz w:val="28"/>
          <w:szCs w:val="28"/>
          <w:lang w:val="sr-Cyrl-CS"/>
        </w:rPr>
        <w:t>“</w:t>
      </w:r>
      <w:r w:rsidR="003A1467" w:rsidRPr="00C13FF8">
        <w:rPr>
          <w:sz w:val="28"/>
          <w:szCs w:val="28"/>
          <w:lang w:val="sr-Cyrl-CS"/>
        </w:rPr>
        <w:t xml:space="preserve"> Нови Сад </w:t>
      </w:r>
      <w:r w:rsidR="00DF4224">
        <w:rPr>
          <w:sz w:val="28"/>
          <w:szCs w:val="28"/>
          <w:lang w:val="sr-Cyrl-CS"/>
        </w:rPr>
        <w:t xml:space="preserve"> </w:t>
      </w:r>
      <w:r w:rsidR="003A1467" w:rsidRPr="00C13FF8">
        <w:rPr>
          <w:sz w:val="28"/>
          <w:szCs w:val="28"/>
          <w:lang w:val="sr-Cyrl-CS"/>
        </w:rPr>
        <w:t>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lastRenderedPageBreak/>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807E2C">
        <w:rPr>
          <w:sz w:val="28"/>
          <w:szCs w:val="28"/>
          <w:lang w:val="sr-Cyrl-CS"/>
        </w:rPr>
        <w:t>2 часова</w:t>
      </w:r>
      <w:r w:rsidR="00807E2C">
        <w:rPr>
          <w:sz w:val="28"/>
          <w:szCs w:val="28"/>
          <w:lang w:val="sr-Latn-CS"/>
        </w:rPr>
        <w:t xml:space="preserve"> </w:t>
      </w:r>
      <w:r w:rsidR="00807E2C">
        <w:rPr>
          <w:sz w:val="28"/>
          <w:szCs w:val="28"/>
          <w:lang w:val="sr-Cyrl-CS"/>
        </w:rPr>
        <w:t xml:space="preserve">и </w:t>
      </w:r>
      <w:r w:rsidR="00E0264D" w:rsidRPr="00C13FF8">
        <w:rPr>
          <w:sz w:val="28"/>
          <w:szCs w:val="28"/>
          <w:lang w:val="sr-Cyrl-CS"/>
        </w:rPr>
        <w:t>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w:t>
      </w:r>
      <w:r w:rsidR="00363AE7">
        <w:rPr>
          <w:sz w:val="28"/>
          <w:szCs w:val="28"/>
          <w:lang w:val="sr-Cyrl-CS"/>
        </w:rPr>
        <w:t>а није</w:t>
      </w:r>
      <w:r w:rsidRPr="00C13FF8">
        <w:rPr>
          <w:sz w:val="28"/>
          <w:szCs w:val="28"/>
          <w:lang w:val="sr-Cyrl-CS"/>
        </w:rPr>
        <w:t xml:space="preserve"> </w:t>
      </w:r>
      <w:r w:rsidR="00363AE7">
        <w:rPr>
          <w:sz w:val="28"/>
          <w:szCs w:val="28"/>
          <w:lang w:val="sr-Cyrl-CS"/>
        </w:rPr>
        <w:t xml:space="preserve"> обликована </w:t>
      </w:r>
      <w:r w:rsidRPr="00C13FF8">
        <w:rPr>
          <w:sz w:val="28"/>
          <w:szCs w:val="28"/>
          <w:lang w:val="sr-Cyrl-CS"/>
        </w:rPr>
        <w:t>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2769A8">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Pr="00C13FF8">
        <w:rPr>
          <w:sz w:val="28"/>
          <w:szCs w:val="28"/>
          <w:lang w:val="sr-Cyrl-CS"/>
        </w:rPr>
        <w:t xml:space="preserve"> </w:t>
      </w:r>
      <w:r w:rsidR="00845F1C">
        <w:rPr>
          <w:sz w:val="28"/>
          <w:szCs w:val="28"/>
          <w:lang w:val="sr-Cyrl-CS"/>
        </w:rPr>
        <w:t xml:space="preserve">                  </w:t>
      </w:r>
      <w:r w:rsidRPr="00C13FF8">
        <w:rPr>
          <w:sz w:val="28"/>
          <w:szCs w:val="28"/>
          <w:lang w:val="sr-Cyrl-CS"/>
        </w:rPr>
        <w:t>КОМИСИЈА</w:t>
      </w:r>
      <w:r w:rsidR="00845F1C">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lang w:val="sr-Cyrl-CS"/>
        </w:rPr>
      </w:pPr>
    </w:p>
    <w:p w:rsidR="00826A7A" w:rsidRDefault="00826A7A" w:rsidP="00290A3A">
      <w:pPr>
        <w:rPr>
          <w:sz w:val="28"/>
          <w:szCs w:val="28"/>
          <w:lang w:val="sr-Cyrl-CS"/>
        </w:rPr>
      </w:pPr>
    </w:p>
    <w:p w:rsidR="00826A7A" w:rsidRDefault="00826A7A" w:rsidP="00290A3A">
      <w:pPr>
        <w:rPr>
          <w:sz w:val="28"/>
          <w:szCs w:val="28"/>
          <w:lang w:val="sr-Cyrl-CS"/>
        </w:rPr>
      </w:pPr>
    </w:p>
    <w:p w:rsidR="00826A7A" w:rsidRDefault="00826A7A" w:rsidP="00290A3A">
      <w:pPr>
        <w:rPr>
          <w:sz w:val="28"/>
          <w:szCs w:val="28"/>
          <w:lang w:val="sr-Cyrl-CS"/>
        </w:rPr>
      </w:pPr>
    </w:p>
    <w:p w:rsidR="00826A7A" w:rsidRDefault="00826A7A" w:rsidP="00290A3A">
      <w:pPr>
        <w:rPr>
          <w:sz w:val="28"/>
          <w:szCs w:val="28"/>
          <w:lang w:val="sr-Cyrl-CS"/>
        </w:rPr>
      </w:pPr>
    </w:p>
    <w:p w:rsidR="00826A7A" w:rsidRDefault="00826A7A" w:rsidP="00290A3A">
      <w:pPr>
        <w:rPr>
          <w:sz w:val="28"/>
          <w:szCs w:val="28"/>
          <w:lang w:val="sr-Cyrl-CS"/>
        </w:rPr>
      </w:pPr>
    </w:p>
    <w:p w:rsidR="00826A7A" w:rsidRPr="00826A7A" w:rsidRDefault="00826A7A" w:rsidP="00290A3A">
      <w:pPr>
        <w:rPr>
          <w:sz w:val="28"/>
          <w:szCs w:val="28"/>
          <w:lang w:val="sr-Cyrl-CS"/>
        </w:rPr>
      </w:pPr>
    </w:p>
    <w:p w:rsidR="00290A3A" w:rsidRPr="00C13FF8" w:rsidRDefault="00290A3A" w:rsidP="00290A3A">
      <w:pPr>
        <w:rPr>
          <w:sz w:val="28"/>
          <w:szCs w:val="28"/>
        </w:rPr>
      </w:pPr>
    </w:p>
    <w:p w:rsidR="00356E7D" w:rsidRPr="00C13FF8" w:rsidRDefault="00356E7D" w:rsidP="0057688D">
      <w:pPr>
        <w:jc w:val="center"/>
        <w:rPr>
          <w:sz w:val="28"/>
          <w:szCs w:val="28"/>
          <w:lang w:val="sr-Cyrl-CS"/>
        </w:rPr>
      </w:pPr>
    </w:p>
    <w:p w:rsidR="003A1467" w:rsidRPr="00C13FF8" w:rsidRDefault="003A1467" w:rsidP="0057688D">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57688D">
      <w:pPr>
        <w:jc w:val="center"/>
        <w:rPr>
          <w:sz w:val="28"/>
          <w:szCs w:val="28"/>
        </w:rPr>
      </w:pPr>
    </w:p>
    <w:p w:rsidR="003A1467" w:rsidRPr="00C13FF8" w:rsidRDefault="003A1467" w:rsidP="0057688D">
      <w:pPr>
        <w:jc w:val="center"/>
        <w:rPr>
          <w:sz w:val="28"/>
          <w:szCs w:val="28"/>
        </w:rPr>
      </w:pPr>
    </w:p>
    <w:p w:rsidR="003A1467" w:rsidRPr="00C13FF8" w:rsidRDefault="003A1467" w:rsidP="00445D47">
      <w:pPr>
        <w:rPr>
          <w:sz w:val="28"/>
          <w:szCs w:val="28"/>
          <w:lang w:val="sr-Cyrl-CS"/>
        </w:rPr>
      </w:pPr>
    </w:p>
    <w:p w:rsidR="003A1467" w:rsidRPr="00C13FF8" w:rsidRDefault="003A1467" w:rsidP="00445D47">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445D47">
      <w:pPr>
        <w:rPr>
          <w:b/>
          <w:sz w:val="28"/>
          <w:szCs w:val="28"/>
        </w:rPr>
      </w:pPr>
    </w:p>
    <w:p w:rsidR="003A1467" w:rsidRPr="00C13FF8" w:rsidRDefault="003A1467" w:rsidP="00445D47">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445D47">
      <w:pPr>
        <w:rPr>
          <w:b/>
          <w:sz w:val="28"/>
          <w:szCs w:val="28"/>
          <w:lang w:val="sr-Cyrl-CS"/>
        </w:rPr>
      </w:pPr>
    </w:p>
    <w:p w:rsidR="003A1467" w:rsidRPr="00C13FF8" w:rsidRDefault="003A1467" w:rsidP="00445D47">
      <w:pPr>
        <w:rPr>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705D3F">
        <w:rPr>
          <w:b/>
          <w:sz w:val="28"/>
          <w:szCs w:val="28"/>
          <w:lang w:val="sr-Cyrl-CS"/>
        </w:rPr>
        <w:t>електрична енергија</w:t>
      </w:r>
    </w:p>
    <w:p w:rsidR="003A1467" w:rsidRPr="00C13FF8" w:rsidRDefault="003A1467" w:rsidP="00445D47">
      <w:pPr>
        <w:rPr>
          <w:sz w:val="28"/>
          <w:szCs w:val="28"/>
        </w:rPr>
      </w:pPr>
    </w:p>
    <w:p w:rsidR="003A1467" w:rsidRPr="00C13FF8" w:rsidRDefault="003A1467" w:rsidP="00445D47">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445D47">
      <w:pPr>
        <w:rPr>
          <w:sz w:val="28"/>
          <w:szCs w:val="28"/>
          <w:lang w:val="sr-Cyrl-CS"/>
        </w:rPr>
      </w:pPr>
    </w:p>
    <w:p w:rsidR="00BC6FFC" w:rsidRPr="00C13FF8" w:rsidRDefault="003A1467" w:rsidP="00445D47">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Ранковић Зоран</w:t>
      </w:r>
    </w:p>
    <w:p w:rsidR="003A1467" w:rsidRPr="00C13FF8" w:rsidRDefault="00CB18F8" w:rsidP="00445D47">
      <w:pPr>
        <w:rPr>
          <w:sz w:val="28"/>
          <w:szCs w:val="28"/>
        </w:rPr>
      </w:pPr>
      <w:r>
        <w:rPr>
          <w:sz w:val="28"/>
          <w:szCs w:val="28"/>
          <w:lang w:val="sr-Cyrl-CS"/>
        </w:rPr>
        <w:t xml:space="preserve">   </w:t>
      </w:r>
      <w:r w:rsidR="003A1467" w:rsidRPr="00C13FF8">
        <w:rPr>
          <w:sz w:val="28"/>
          <w:szCs w:val="28"/>
          <w:lang w:val="sr-Cyrl-CS"/>
        </w:rPr>
        <w:t>е-</w:t>
      </w:r>
      <w:r w:rsidR="003A1467" w:rsidRPr="00C13FF8">
        <w:rPr>
          <w:sz w:val="28"/>
          <w:szCs w:val="28"/>
        </w:rPr>
        <w:t>mail zrankovic@stanns.rs</w:t>
      </w:r>
    </w:p>
    <w:p w:rsidR="003A1467" w:rsidRPr="00C13FF8" w:rsidRDefault="003A1467" w:rsidP="00445D47">
      <w:pPr>
        <w:rPr>
          <w:sz w:val="28"/>
          <w:szCs w:val="28"/>
        </w:rPr>
      </w:pPr>
    </w:p>
    <w:p w:rsidR="002B432B" w:rsidRPr="00C13FF8" w:rsidRDefault="003A1467" w:rsidP="00445D47">
      <w:pPr>
        <w:rPr>
          <w:sz w:val="28"/>
          <w:szCs w:val="28"/>
        </w:rPr>
      </w:pPr>
      <w:r w:rsidRPr="00C13FF8">
        <w:rPr>
          <w:sz w:val="28"/>
          <w:szCs w:val="28"/>
          <w:lang w:val="sr-Cyrl-CS"/>
        </w:rPr>
        <w:t>- Опис предмета јавне набавке</w:t>
      </w:r>
      <w:r w:rsidRPr="00C13FF8">
        <w:rPr>
          <w:sz w:val="28"/>
          <w:szCs w:val="28"/>
        </w:rPr>
        <w:t>:</w:t>
      </w:r>
      <w:r w:rsidRPr="00C13FF8">
        <w:rPr>
          <w:sz w:val="28"/>
          <w:szCs w:val="28"/>
          <w:lang w:val="sr-Cyrl-CS"/>
        </w:rPr>
        <w:t xml:space="preserve"> набавка </w:t>
      </w:r>
      <w:r w:rsidR="00705D3F">
        <w:rPr>
          <w:sz w:val="28"/>
          <w:szCs w:val="28"/>
          <w:lang w:val="sr-Cyrl-CS"/>
        </w:rPr>
        <w:t>електричне енергије</w:t>
      </w:r>
      <w:r w:rsidRPr="00C13FF8">
        <w:rPr>
          <w:b/>
          <w:sz w:val="28"/>
          <w:szCs w:val="28"/>
          <w:lang w:val="sr-Cyrl-CS"/>
        </w:rPr>
        <w:t xml:space="preserve"> </w:t>
      </w:r>
      <w:r w:rsidRPr="00C13FF8">
        <w:rPr>
          <w:sz w:val="28"/>
          <w:szCs w:val="28"/>
          <w:lang w:val="sr-Cyrl-CS"/>
        </w:rPr>
        <w:t>садржане</w:t>
      </w:r>
    </w:p>
    <w:p w:rsidR="003A1467" w:rsidRPr="00C13FF8" w:rsidRDefault="003A1467" w:rsidP="00445D47">
      <w:pPr>
        <w:rPr>
          <w:sz w:val="28"/>
          <w:szCs w:val="28"/>
          <w:lang w:val="sr-Cyrl-CS"/>
        </w:rPr>
      </w:pPr>
      <w:r w:rsidRPr="00C13FF8">
        <w:rPr>
          <w:sz w:val="28"/>
          <w:szCs w:val="28"/>
          <w:lang w:val="sr-Cyrl-CS"/>
        </w:rPr>
        <w:t xml:space="preserve">у општем речнику набавке под бројем </w:t>
      </w:r>
      <w:r w:rsidR="00705D3F">
        <w:rPr>
          <w:sz w:val="28"/>
          <w:szCs w:val="28"/>
          <w:lang w:val="sr-Cyrl-CS"/>
        </w:rPr>
        <w:t>09310000</w:t>
      </w:r>
    </w:p>
    <w:p w:rsidR="003A1467" w:rsidRPr="00C13FF8" w:rsidRDefault="003A1467" w:rsidP="00445D47">
      <w:pPr>
        <w:rPr>
          <w:sz w:val="28"/>
          <w:szCs w:val="28"/>
        </w:rPr>
      </w:pPr>
    </w:p>
    <w:p w:rsidR="003A1467" w:rsidRPr="00C13FF8" w:rsidRDefault="003A1467" w:rsidP="00445D47">
      <w:pPr>
        <w:rPr>
          <w:sz w:val="28"/>
          <w:szCs w:val="28"/>
          <w:lang w:val="sr-Cyrl-CS"/>
        </w:rPr>
      </w:pPr>
    </w:p>
    <w:p w:rsidR="003A1467" w:rsidRPr="00C13FF8" w:rsidRDefault="003A1467" w:rsidP="0057688D">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6E3634" w:rsidRPr="00C13FF8" w:rsidRDefault="006E3634"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Pr="00C13FF8">
        <w:rPr>
          <w:sz w:val="28"/>
          <w:szCs w:val="28"/>
          <w:lang w:val="sr-Cyrl-CS"/>
        </w:rPr>
        <w:t xml:space="preserve"> – јавна набавка</w:t>
      </w:r>
      <w:r w:rsidR="00DD0739">
        <w:rPr>
          <w:sz w:val="28"/>
          <w:szCs w:val="28"/>
          <w:lang w:val="sr-Cyrl-CS"/>
        </w:rPr>
        <w:t xml:space="preserve"> електричне енергије, број </w:t>
      </w:r>
      <w:r w:rsidR="004649C7">
        <w:rPr>
          <w:sz w:val="28"/>
          <w:szCs w:val="28"/>
          <w:lang w:val="sr-Cyrl-CS"/>
        </w:rPr>
        <w:t>1</w:t>
      </w:r>
      <w:r w:rsidR="004649C7">
        <w:rPr>
          <w:sz w:val="28"/>
          <w:szCs w:val="28"/>
        </w:rPr>
        <w:t>4</w:t>
      </w:r>
      <w:r w:rsidR="004649C7">
        <w:rPr>
          <w:sz w:val="28"/>
          <w:szCs w:val="28"/>
          <w:lang w:val="sr-Cyrl-CS"/>
        </w:rPr>
        <w:t>/20</w:t>
      </w:r>
      <w:r w:rsidR="004649C7">
        <w:rPr>
          <w:sz w:val="28"/>
          <w:szCs w:val="28"/>
        </w:rPr>
        <w:t>20</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61697D" w:rsidRPr="00C13FF8" w:rsidRDefault="0061697D" w:rsidP="003A1467">
      <w:pPr>
        <w:jc w:val="both"/>
        <w:rPr>
          <w:sz w:val="28"/>
          <w:szCs w:val="28"/>
          <w:lang w:val="sr-Cyrl-CS"/>
        </w:rPr>
      </w:pPr>
    </w:p>
    <w:p w:rsidR="008F693C" w:rsidRPr="00C13FF8" w:rsidRDefault="008F693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lastRenderedPageBreak/>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Понуде, са припадајућом документацијом достављају се у затвореној и запечаћеној коверти на адресу Наручиоца: ЈКП ''СТАН'' Нови Сад, Ласла Гала 22. Коверат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3606EF">
        <w:rPr>
          <w:sz w:val="28"/>
          <w:szCs w:val="28"/>
          <w:lang w:val="sr-Cyrl-CS"/>
        </w:rPr>
        <w:t>електричне енергије</w:t>
      </w:r>
      <w:r w:rsidR="000D4077" w:rsidRPr="00C13FF8">
        <w:rPr>
          <w:sz w:val="28"/>
          <w:szCs w:val="28"/>
          <w:lang w:val="sr-Cyrl-CS"/>
        </w:rPr>
        <w:t xml:space="preserve">, </w:t>
      </w:r>
      <w:r w:rsidRPr="00C13FF8">
        <w:rPr>
          <w:sz w:val="28"/>
          <w:szCs w:val="28"/>
        </w:rPr>
        <w:t xml:space="preserve"> </w:t>
      </w:r>
      <w:r w:rsidR="00DD0739">
        <w:rPr>
          <w:sz w:val="28"/>
          <w:szCs w:val="28"/>
          <w:lang w:val="sr-Cyrl-CS"/>
        </w:rPr>
        <w:t xml:space="preserve">број  </w:t>
      </w:r>
      <w:r w:rsidR="004649C7">
        <w:rPr>
          <w:sz w:val="28"/>
          <w:szCs w:val="28"/>
          <w:lang w:val="sr-Cyrl-CS"/>
        </w:rPr>
        <w:t>1</w:t>
      </w:r>
      <w:r w:rsidR="004649C7">
        <w:rPr>
          <w:sz w:val="28"/>
          <w:szCs w:val="28"/>
        </w:rPr>
        <w:t>4</w:t>
      </w:r>
      <w:r w:rsidR="004649C7">
        <w:rPr>
          <w:sz w:val="28"/>
          <w:szCs w:val="28"/>
          <w:lang w:val="sr-Cyrl-CS"/>
        </w:rPr>
        <w:t>/20</w:t>
      </w:r>
      <w:r w:rsidR="004649C7">
        <w:rPr>
          <w:sz w:val="28"/>
          <w:szCs w:val="28"/>
        </w:rPr>
        <w:t>20</w:t>
      </w:r>
      <w:r w:rsidRPr="00C13FF8">
        <w:rPr>
          <w:sz w:val="28"/>
          <w:szCs w:val="28"/>
        </w:rPr>
        <w:t xml:space="preserve"> </w:t>
      </w:r>
      <w:r w:rsidRPr="00C13FF8">
        <w:rPr>
          <w:sz w:val="28"/>
          <w:szCs w:val="28"/>
          <w:lang w:val="sr-Cyrl-CS"/>
        </w:rPr>
        <w:t>на адресу ЈКП СТАН Нови</w:t>
      </w:r>
      <w:r w:rsidR="000D4077" w:rsidRPr="00C13FF8">
        <w:rPr>
          <w:sz w:val="28"/>
          <w:szCs w:val="28"/>
          <w:lang w:val="sr-Cyrl-CS"/>
        </w:rPr>
        <w:t xml:space="preserve"> Сад Ласла Гала 22.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Износи цена морају бити јасно написани и у себи морају садржати обрачунате све трошкове које ће понуђач имати приликом испоруке предметних добара,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916884" w:rsidRDefault="00916884" w:rsidP="003A1467">
      <w:pPr>
        <w:jc w:val="both"/>
        <w:rPr>
          <w:sz w:val="28"/>
          <w:szCs w:val="28"/>
          <w:lang w:val="sr-Cyrl-CS"/>
        </w:rPr>
      </w:pPr>
    </w:p>
    <w:p w:rsidR="00916884" w:rsidRDefault="00916884" w:rsidP="003A1467">
      <w:pPr>
        <w:jc w:val="both"/>
        <w:rPr>
          <w:sz w:val="28"/>
          <w:szCs w:val="28"/>
          <w:lang w:val="sr-Cyrl-CS"/>
        </w:rPr>
      </w:pPr>
    </w:p>
    <w:p w:rsidR="00916884" w:rsidRDefault="00916884" w:rsidP="003A1467">
      <w:pPr>
        <w:jc w:val="both"/>
        <w:rPr>
          <w:sz w:val="28"/>
          <w:szCs w:val="28"/>
          <w:lang w:val="sr-Cyrl-CS"/>
        </w:rPr>
      </w:pPr>
    </w:p>
    <w:p w:rsidR="00916884" w:rsidRDefault="00916884" w:rsidP="003A1467">
      <w:pPr>
        <w:jc w:val="both"/>
        <w:rPr>
          <w:sz w:val="28"/>
          <w:szCs w:val="28"/>
          <w:lang w:val="sr-Cyrl-CS"/>
        </w:rPr>
      </w:pPr>
    </w:p>
    <w:p w:rsidR="00916884" w:rsidRPr="00C13FF8" w:rsidRDefault="00916884" w:rsidP="003A1467">
      <w:pPr>
        <w:jc w:val="both"/>
        <w:rPr>
          <w:sz w:val="28"/>
          <w:szCs w:val="28"/>
          <w:lang w:val="sr-Cyrl-CS"/>
        </w:rPr>
      </w:pP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lastRenderedPageBreak/>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испуњености усл</w:t>
      </w:r>
      <w:r w:rsidR="009F3AF9">
        <w:rPr>
          <w:sz w:val="28"/>
          <w:szCs w:val="28"/>
          <w:lang w:val="sr-Cyrl-CS"/>
        </w:rPr>
        <w:t>ова из члана 75.став 1</w:t>
      </w:r>
      <w:r w:rsidRPr="00C13FF8">
        <w:rPr>
          <w:sz w:val="28"/>
          <w:szCs w:val="28"/>
          <w:lang w:val="sr-Cyrl-CS"/>
        </w:rPr>
        <w:t>. тачка од 1-4 Закона о јавним набавкама на начин одређен чланом 77. Закона о јавним набавкама и конкурсном документацијом . Подизвођач прилаже Доказ о испуњености услова  из члана 75 став 1 тачка 5 Закона о јавним набавкама за део набавке који ће извршити преко подизвођача а за који је предвиђена дозво</w:t>
      </w:r>
      <w:r w:rsidR="00ED612D" w:rsidRPr="00C13FF8">
        <w:rPr>
          <w:sz w:val="28"/>
          <w:szCs w:val="28"/>
          <w:lang w:val="sr-Cyrl-CS"/>
        </w:rPr>
        <w:t>ла надлежног органа.</w:t>
      </w:r>
    </w:p>
    <w:p w:rsidR="003A1467" w:rsidRPr="00C13FF8" w:rsidRDefault="00B475CA" w:rsidP="003A1467">
      <w:pPr>
        <w:ind w:left="720"/>
        <w:jc w:val="both"/>
        <w:rPr>
          <w:sz w:val="28"/>
          <w:szCs w:val="28"/>
          <w:lang w:val="sr-Cyrl-CS"/>
        </w:rPr>
      </w:pPr>
      <w:r w:rsidRPr="00C13FF8">
        <w:rPr>
          <w:sz w:val="28"/>
          <w:szCs w:val="28"/>
          <w:lang w:val="sr-Cyrl-CS"/>
        </w:rPr>
        <w:t xml:space="preserve"> Додатни услов</w:t>
      </w:r>
      <w:r w:rsidR="003A1467" w:rsidRPr="00C13FF8">
        <w:rPr>
          <w:sz w:val="28"/>
          <w:szCs w:val="28"/>
          <w:lang w:val="sr-Cyrl-CS"/>
        </w:rPr>
        <w:t xml:space="preserve"> из члана 76  Закона о јавним </w:t>
      </w:r>
      <w:r w:rsidR="0018186E">
        <w:rPr>
          <w:sz w:val="28"/>
          <w:szCs w:val="28"/>
          <w:lang w:val="sr-Cyrl-CS"/>
        </w:rPr>
        <w:t>набавкама Финансијски и  п</w:t>
      </w:r>
      <w:r w:rsidRPr="00C13FF8">
        <w:rPr>
          <w:sz w:val="28"/>
          <w:szCs w:val="28"/>
          <w:lang w:val="sr-Cyrl-CS"/>
        </w:rPr>
        <w:t>ословни капац</w:t>
      </w:r>
      <w:r w:rsidR="008C6B2B">
        <w:rPr>
          <w:sz w:val="28"/>
          <w:szCs w:val="28"/>
          <w:lang w:val="sr-Cyrl-CS"/>
        </w:rPr>
        <w:t xml:space="preserve">итет – испуњавају појединачно </w:t>
      </w:r>
      <w:r w:rsidR="00DD0739">
        <w:rPr>
          <w:sz w:val="28"/>
          <w:szCs w:val="28"/>
          <w:lang w:val="sr-Cyrl-CS"/>
        </w:rPr>
        <w:t xml:space="preserve"> и понуђач и подизвођач</w:t>
      </w:r>
      <w:r w:rsidRPr="00C13FF8">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w:t>
      </w:r>
      <w:r w:rsidR="00A02B6E">
        <w:rPr>
          <w:sz w:val="28"/>
          <w:szCs w:val="28"/>
          <w:lang w:val="sr-Cyrl-CS"/>
        </w:rPr>
        <w:t>а</w:t>
      </w:r>
      <w:r w:rsidRPr="00C13FF8">
        <w:rPr>
          <w:sz w:val="28"/>
          <w:szCs w:val="28"/>
          <w:lang w:val="sr-Cyrl-CS"/>
        </w:rPr>
        <w:t>ма .</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8C6B2B">
        <w:rPr>
          <w:sz w:val="28"/>
          <w:szCs w:val="28"/>
          <w:lang w:val="sr-Cyrl-CS"/>
        </w:rPr>
        <w:t xml:space="preserve">з члана 75. став 1 . тачка 1 - </w:t>
      </w:r>
      <w:r w:rsidR="00F954E1" w:rsidRPr="00C13FF8">
        <w:rPr>
          <w:sz w:val="28"/>
          <w:szCs w:val="28"/>
          <w:lang w:val="sr-Cyrl-CS"/>
        </w:rPr>
        <w:t>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r w:rsidR="00932915">
        <w:rPr>
          <w:sz w:val="28"/>
          <w:szCs w:val="28"/>
          <w:lang w:val="sr-Cyrl-CS"/>
        </w:rPr>
        <w:t>Испуњеност додатних</w:t>
      </w:r>
      <w:r w:rsidR="00DD0739">
        <w:rPr>
          <w:sz w:val="28"/>
          <w:szCs w:val="28"/>
          <w:lang w:val="sr-Cyrl-CS"/>
        </w:rPr>
        <w:t xml:space="preserve"> услова – </w:t>
      </w:r>
      <w:r w:rsidR="00932915">
        <w:rPr>
          <w:sz w:val="28"/>
          <w:szCs w:val="28"/>
          <w:lang w:val="sr-Cyrl-CS"/>
        </w:rPr>
        <w:t xml:space="preserve"> финансијски и </w:t>
      </w:r>
      <w:r w:rsidR="00DD0739">
        <w:rPr>
          <w:sz w:val="28"/>
          <w:szCs w:val="28"/>
          <w:lang w:val="sr-Cyrl-CS"/>
        </w:rPr>
        <w:t xml:space="preserve">пословни капацитет испуњавају </w:t>
      </w:r>
      <w:r w:rsidR="005F096D">
        <w:rPr>
          <w:sz w:val="28"/>
          <w:szCs w:val="28"/>
          <w:lang w:val="sr-Cyrl-CS"/>
        </w:rPr>
        <w:t>појединачно сви понуђачи који учествују у заједничкој понуди.</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Услов из члана</w:t>
      </w:r>
      <w:r w:rsidR="009D7CC5" w:rsidRPr="00C13FF8">
        <w:rPr>
          <w:rFonts w:ascii="Times New Roman" w:hAnsi="Times New Roman"/>
          <w:sz w:val="28"/>
          <w:szCs w:val="28"/>
          <w:lang w:val="sr-Cyrl-CS"/>
        </w:rPr>
        <w:t xml:space="preserve"> </w:t>
      </w:r>
      <w:r w:rsidRPr="00C13FF8">
        <w:rPr>
          <w:rFonts w:ascii="Times New Roman" w:hAnsi="Times New Roman"/>
          <w:sz w:val="28"/>
          <w:szCs w:val="28"/>
          <w:lang w:val="sr-Cyrl-CS"/>
        </w:rPr>
        <w:t>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r w:rsidRPr="00C13FF8">
        <w:rPr>
          <w:rFonts w:ascii="Times New Roman" w:hAnsi="Times New Roman"/>
          <w:sz w:val="28"/>
          <w:szCs w:val="28"/>
          <w:lang w:val="sr-Latn-CS"/>
        </w:rPr>
        <w:tab/>
      </w:r>
      <w:r w:rsidRPr="00C13FF8">
        <w:rPr>
          <w:rFonts w:ascii="Times New Roman" w:hAnsi="Times New Roman"/>
          <w:sz w:val="28"/>
          <w:szCs w:val="28"/>
          <w:lang w:val="sr-Cyrl-CS"/>
        </w:rPr>
        <w:t xml:space="preserve"> </w:t>
      </w:r>
    </w:p>
    <w:p w:rsidR="003A1467" w:rsidRDefault="003A1467" w:rsidP="003A1467">
      <w:pPr>
        <w:pStyle w:val="Protocol"/>
        <w:keepLines w:val="0"/>
        <w:spacing w:before="0" w:line="240" w:lineRule="auto"/>
        <w:rPr>
          <w:rFonts w:ascii="Times New Roman" w:hAnsi="Times New Roman"/>
          <w:sz w:val="28"/>
          <w:szCs w:val="28"/>
          <w:lang w:val="sr-Cyrl-CS"/>
        </w:rPr>
      </w:pPr>
    </w:p>
    <w:p w:rsidR="00094ECD" w:rsidRDefault="00094ECD" w:rsidP="003A1467">
      <w:pPr>
        <w:pStyle w:val="Protocol"/>
        <w:keepLines w:val="0"/>
        <w:spacing w:before="0" w:line="240" w:lineRule="auto"/>
        <w:rPr>
          <w:rFonts w:ascii="Times New Roman" w:hAnsi="Times New Roman"/>
          <w:sz w:val="28"/>
          <w:szCs w:val="28"/>
          <w:lang w:val="sr-Cyrl-CS"/>
        </w:rPr>
      </w:pPr>
    </w:p>
    <w:p w:rsidR="00094ECD" w:rsidRDefault="00094ECD" w:rsidP="003A1467">
      <w:pPr>
        <w:pStyle w:val="Protocol"/>
        <w:keepLines w:val="0"/>
        <w:spacing w:before="0" w:line="240" w:lineRule="auto"/>
        <w:rPr>
          <w:rFonts w:ascii="Times New Roman" w:hAnsi="Times New Roman"/>
          <w:sz w:val="28"/>
          <w:szCs w:val="28"/>
          <w:lang w:val="sr-Cyrl-CS"/>
        </w:rPr>
      </w:pPr>
    </w:p>
    <w:p w:rsidR="00094ECD" w:rsidRDefault="00094ECD" w:rsidP="003A1467">
      <w:pPr>
        <w:pStyle w:val="Protocol"/>
        <w:keepLines w:val="0"/>
        <w:spacing w:before="0" w:line="240" w:lineRule="auto"/>
        <w:rPr>
          <w:rFonts w:ascii="Times New Roman" w:hAnsi="Times New Roman"/>
          <w:sz w:val="28"/>
          <w:szCs w:val="28"/>
          <w:lang w:val="sr-Cyrl-CS"/>
        </w:rPr>
      </w:pPr>
    </w:p>
    <w:p w:rsidR="00094ECD" w:rsidRPr="00C13FF8" w:rsidRDefault="00094ECD" w:rsidP="003A1467">
      <w:pPr>
        <w:pStyle w:val="Protocol"/>
        <w:keepLines w:val="0"/>
        <w:spacing w:before="0" w:line="240" w:lineRule="auto"/>
        <w:rPr>
          <w:rFonts w:ascii="Times New Roman" w:hAnsi="Times New Roman"/>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lastRenderedPageBreak/>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е јавне набавке а која садржи</w:t>
      </w:r>
      <w:r w:rsidR="00094ECD">
        <w:rPr>
          <w:rFonts w:ascii="Times New Roman" w:hAnsi="Times New Roman"/>
          <w:sz w:val="28"/>
          <w:szCs w:val="28"/>
        </w:rPr>
        <w:t>:</w:t>
      </w:r>
      <w:r w:rsidR="006005CC" w:rsidRPr="00C13FF8">
        <w:rPr>
          <w:rFonts w:ascii="Times New Roman" w:hAnsi="Times New Roman"/>
          <w:sz w:val="28"/>
          <w:szCs w:val="28"/>
          <w:lang w:val="sr-Cyrl-CS"/>
        </w:rPr>
        <w:t xml:space="preserve">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93589E" w:rsidRPr="00C13FF8" w:rsidRDefault="0093589E"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76614E" w:rsidRDefault="003A1467" w:rsidP="00D7482A">
      <w:pPr>
        <w:numPr>
          <w:ilvl w:val="0"/>
          <w:numId w:val="3"/>
        </w:numPr>
        <w:jc w:val="both"/>
        <w:rPr>
          <w:sz w:val="28"/>
          <w:szCs w:val="28"/>
          <w:lang w:val="sr-Cyrl-CS"/>
        </w:rPr>
      </w:pPr>
      <w:r w:rsidRPr="00C13FF8">
        <w:rPr>
          <w:sz w:val="28"/>
          <w:szCs w:val="28"/>
          <w:lang w:val="sr-Cyrl-CS"/>
        </w:rPr>
        <w:t>Цене у понуди се исказују у динарима. Јединичне цене су  фиксне и не могу се мењати н</w:t>
      </w:r>
      <w:r w:rsidR="0076614E">
        <w:rPr>
          <w:sz w:val="28"/>
          <w:szCs w:val="28"/>
          <w:lang w:val="sr-Cyrl-CS"/>
        </w:rPr>
        <w:t>и по ком основу, осим у случају промена произвођачке цене.</w:t>
      </w: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Цена у понуди се даје </w:t>
      </w:r>
      <w:r w:rsidRPr="00C13FF8">
        <w:rPr>
          <w:b/>
          <w:sz w:val="28"/>
          <w:szCs w:val="28"/>
          <w:lang w:val="sr-Cyrl-CS"/>
        </w:rPr>
        <w:t xml:space="preserve"> без ПДВ-а и са ПДВ-ом</w:t>
      </w:r>
    </w:p>
    <w:p w:rsidR="003A1467" w:rsidRPr="00C13FF8" w:rsidRDefault="003A1467" w:rsidP="003A1467">
      <w:pPr>
        <w:jc w:val="both"/>
        <w:rPr>
          <w:sz w:val="28"/>
          <w:szCs w:val="28"/>
          <w:lang w:val="sr-Cyrl-CS"/>
        </w:rPr>
      </w:pPr>
    </w:p>
    <w:p w:rsidR="0093589E" w:rsidRPr="00C13FF8" w:rsidRDefault="0093589E" w:rsidP="003A1467">
      <w:pPr>
        <w:jc w:val="both"/>
        <w:rPr>
          <w:sz w:val="28"/>
          <w:szCs w:val="28"/>
          <w:lang w:val="sr-Cyrl-CS"/>
        </w:rPr>
      </w:pPr>
      <w:r w:rsidRPr="00C13FF8">
        <w:rPr>
          <w:sz w:val="28"/>
          <w:szCs w:val="28"/>
          <w:lang w:val="sr-Cyrl-CS"/>
        </w:rPr>
        <w:t>2.10.1 НАЧИ</w:t>
      </w:r>
      <w:r w:rsidR="009F18FC">
        <w:rPr>
          <w:sz w:val="28"/>
          <w:szCs w:val="28"/>
          <w:lang w:val="sr-Cyrl-CS"/>
        </w:rPr>
        <w:t>Н И УСЛОВИ ПЛАЋАЊА</w:t>
      </w:r>
    </w:p>
    <w:p w:rsidR="0093589E" w:rsidRPr="00C13FF8" w:rsidRDefault="0093589E" w:rsidP="003A1467">
      <w:pPr>
        <w:jc w:val="both"/>
        <w:rPr>
          <w:sz w:val="28"/>
          <w:szCs w:val="28"/>
          <w:lang w:val="sr-Cyrl-CS"/>
        </w:rPr>
      </w:pPr>
    </w:p>
    <w:p w:rsidR="0093589E" w:rsidRPr="00C13FF8" w:rsidRDefault="0093589E" w:rsidP="0093589E">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w:t>
      </w:r>
      <w:r w:rsidR="0069205E">
        <w:rPr>
          <w:sz w:val="28"/>
          <w:szCs w:val="28"/>
          <w:lang w:val="sr-Cyrl-CS"/>
        </w:rPr>
        <w:t>едности  Наручилац ће извршити до 25-ог у текућем месецу за претходни месец на основу достављеног рачуна.</w:t>
      </w:r>
    </w:p>
    <w:p w:rsidR="0093589E" w:rsidRPr="00C13FF8" w:rsidRDefault="0093589E" w:rsidP="0093589E">
      <w:pPr>
        <w:ind w:firstLine="708"/>
        <w:jc w:val="both"/>
        <w:rPr>
          <w:sz w:val="28"/>
          <w:szCs w:val="28"/>
          <w:lang w:val="sr-Cyrl-CS"/>
        </w:rPr>
      </w:pP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42DB2" w:rsidRDefault="00342DB2" w:rsidP="006E3634">
      <w:pPr>
        <w:autoSpaceDE w:val="0"/>
        <w:autoSpaceDN w:val="0"/>
        <w:adjustRightInd w:val="0"/>
        <w:spacing w:after="284"/>
        <w:rPr>
          <w:sz w:val="28"/>
          <w:szCs w:val="28"/>
          <w:lang w:val="sr-Cyrl-CS"/>
        </w:rPr>
      </w:pPr>
    </w:p>
    <w:p w:rsidR="00342DB2" w:rsidRDefault="00342DB2" w:rsidP="006E3634">
      <w:pPr>
        <w:autoSpaceDE w:val="0"/>
        <w:autoSpaceDN w:val="0"/>
        <w:adjustRightInd w:val="0"/>
        <w:spacing w:after="284"/>
        <w:rPr>
          <w:sz w:val="28"/>
          <w:szCs w:val="28"/>
          <w:lang w:val="sr-Cyrl-CS"/>
        </w:rPr>
      </w:pPr>
    </w:p>
    <w:p w:rsidR="00342DB2" w:rsidRPr="00C13FF8" w:rsidRDefault="00342DB2" w:rsidP="006E3634">
      <w:pPr>
        <w:autoSpaceDE w:val="0"/>
        <w:autoSpaceDN w:val="0"/>
        <w:adjustRightInd w:val="0"/>
        <w:spacing w:after="284"/>
        <w:rPr>
          <w:sz w:val="28"/>
          <w:szCs w:val="28"/>
          <w:lang w:val="sr-Cyrl-CS"/>
        </w:rPr>
      </w:pP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0D4920" w:rsidRDefault="003A1467" w:rsidP="003A1467">
      <w:pPr>
        <w:ind w:firstLine="720"/>
        <w:rPr>
          <w:b/>
          <w:sz w:val="28"/>
          <w:szCs w:val="28"/>
          <w:lang w:val="sr-Cyrl-CS"/>
        </w:rPr>
      </w:pPr>
      <w:r w:rsidRPr="00C13FF8">
        <w:rPr>
          <w:sz w:val="28"/>
          <w:szCs w:val="28"/>
          <w:lang w:val="sr-Cyrl-CS"/>
        </w:rPr>
        <w:tab/>
      </w:r>
      <w:r w:rsidRPr="000D4920">
        <w:rPr>
          <w:b/>
          <w:sz w:val="28"/>
          <w:szCs w:val="28"/>
          <w:lang w:val="sr-Cyrl-CS"/>
        </w:rPr>
        <w:t>Понуђач је обавезан да уз понуду достави:</w:t>
      </w:r>
    </w:p>
    <w:p w:rsidR="003A1467" w:rsidRPr="000D4920" w:rsidRDefault="003A1467" w:rsidP="003A1467">
      <w:pPr>
        <w:ind w:firstLine="720"/>
        <w:rPr>
          <w:b/>
          <w:sz w:val="28"/>
          <w:szCs w:val="28"/>
          <w:lang w:val="sr-Cyrl-CS"/>
        </w:rPr>
      </w:pPr>
    </w:p>
    <w:p w:rsidR="003A1467" w:rsidRPr="000D4920" w:rsidRDefault="003A1467" w:rsidP="003A1467">
      <w:pPr>
        <w:tabs>
          <w:tab w:val="left" w:pos="0"/>
        </w:tabs>
        <w:jc w:val="both"/>
        <w:rPr>
          <w:b/>
          <w:sz w:val="28"/>
          <w:szCs w:val="28"/>
          <w:lang w:val="sr-Cyrl-CS"/>
        </w:rPr>
      </w:pPr>
      <w:r w:rsidRPr="000D4920">
        <w:rPr>
          <w:b/>
          <w:sz w:val="28"/>
          <w:szCs w:val="28"/>
          <w:lang w:val="sr-Cyrl-CS"/>
        </w:rPr>
        <w:tab/>
        <w:t xml:space="preserve">1) </w:t>
      </w:r>
      <w:r w:rsidR="00E4624F">
        <w:rPr>
          <w:b/>
          <w:sz w:val="28"/>
          <w:szCs w:val="28"/>
          <w:lang w:val="sr-Cyrl-CS"/>
        </w:rPr>
        <w:t xml:space="preserve"> -</w:t>
      </w:r>
      <w:r w:rsidRPr="000D4920">
        <w:rPr>
          <w:b/>
          <w:sz w:val="28"/>
          <w:szCs w:val="28"/>
          <w:lang w:val="sr-Cyrl-CS"/>
        </w:rPr>
        <w:t>Средство финансијског обезбеђења за озбиљност понуде, у виду регистроване бланко соло менице</w:t>
      </w:r>
      <w:r w:rsidR="000D4920">
        <w:rPr>
          <w:b/>
          <w:sz w:val="28"/>
          <w:szCs w:val="28"/>
          <w:lang w:val="sr-Cyrl-CS"/>
        </w:rPr>
        <w:t xml:space="preserve"> </w:t>
      </w:r>
      <w:r w:rsidR="000D4920">
        <w:rPr>
          <w:b/>
          <w:sz w:val="28"/>
          <w:szCs w:val="28"/>
        </w:rPr>
        <w:t xml:space="preserve">( </w:t>
      </w:r>
      <w:r w:rsidR="000D4920">
        <w:rPr>
          <w:b/>
          <w:sz w:val="28"/>
          <w:szCs w:val="28"/>
          <w:lang w:val="sr-Cyrl-CS"/>
        </w:rPr>
        <w:t>са потврдом о регистрацији менице</w:t>
      </w:r>
      <w:r w:rsidR="000D4920">
        <w:rPr>
          <w:b/>
          <w:sz w:val="28"/>
          <w:szCs w:val="28"/>
        </w:rPr>
        <w:t>)</w:t>
      </w:r>
      <w:r w:rsidRPr="000D4920">
        <w:rPr>
          <w:b/>
          <w:sz w:val="28"/>
          <w:szCs w:val="28"/>
          <w:lang w:val="sr-Cyrl-CS"/>
        </w:rPr>
        <w:t xml:space="preserve"> са меничним овлашћењем  на износ од 10%  од </w:t>
      </w:r>
      <w:r w:rsidR="00F0685D" w:rsidRPr="000D4920">
        <w:rPr>
          <w:b/>
          <w:sz w:val="28"/>
          <w:szCs w:val="28"/>
          <w:lang w:val="sr-Cyrl-CS"/>
        </w:rPr>
        <w:t>укупне понуђене цене без ПДВ-а</w:t>
      </w:r>
      <w:r w:rsidRPr="000D4920">
        <w:rPr>
          <w:b/>
          <w:sz w:val="28"/>
          <w:szCs w:val="28"/>
          <w:lang w:val="sr-Cyrl-CS"/>
        </w:rPr>
        <w:t xml:space="preserve"> . Менично овлашћење на наведени износ важи најмање колико и рок важења  понуде.</w:t>
      </w:r>
    </w:p>
    <w:p w:rsidR="003A1467" w:rsidRPr="000D4920" w:rsidRDefault="003A1467" w:rsidP="003A1467">
      <w:pPr>
        <w:tabs>
          <w:tab w:val="left" w:pos="0"/>
        </w:tabs>
        <w:jc w:val="both"/>
        <w:rPr>
          <w:b/>
          <w:sz w:val="28"/>
          <w:szCs w:val="28"/>
          <w:lang w:val="sr-Cyrl-CS"/>
        </w:rPr>
      </w:pPr>
      <w:r w:rsidRPr="000D4920">
        <w:rPr>
          <w:b/>
          <w:sz w:val="28"/>
          <w:szCs w:val="28"/>
          <w:lang w:val="sr-Cyrl-CS"/>
        </w:rPr>
        <w:tab/>
        <w:t>2)  - Изјава понуђача да ће уколико буде изабран</w:t>
      </w:r>
      <w:r w:rsidR="003F4509" w:rsidRPr="000D4920">
        <w:rPr>
          <w:b/>
          <w:sz w:val="28"/>
          <w:szCs w:val="28"/>
          <w:lang w:val="sr-Cyrl-CS"/>
        </w:rPr>
        <w:t>,</w:t>
      </w:r>
      <w:r w:rsidRPr="000D492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0D4920">
        <w:rPr>
          <w:b/>
          <w:sz w:val="28"/>
          <w:szCs w:val="28"/>
          <w:lang w:val="sr-Cyrl-CS"/>
        </w:rPr>
        <w:t xml:space="preserve"> </w:t>
      </w:r>
      <w:r w:rsidR="000D4920">
        <w:rPr>
          <w:b/>
          <w:sz w:val="28"/>
          <w:szCs w:val="28"/>
        </w:rPr>
        <w:t xml:space="preserve">( </w:t>
      </w:r>
      <w:r w:rsidR="000D4920">
        <w:rPr>
          <w:b/>
          <w:sz w:val="28"/>
          <w:szCs w:val="28"/>
          <w:lang w:val="sr-Cyrl-CS"/>
        </w:rPr>
        <w:t>са потврдом о регистрацији менице</w:t>
      </w:r>
      <w:r w:rsidR="000D4920">
        <w:rPr>
          <w:b/>
          <w:sz w:val="28"/>
          <w:szCs w:val="28"/>
        </w:rPr>
        <w:t>)</w:t>
      </w:r>
      <w:r w:rsidR="000D4920" w:rsidRPr="000D4920">
        <w:rPr>
          <w:b/>
          <w:sz w:val="28"/>
          <w:szCs w:val="28"/>
          <w:lang w:val="sr-Cyrl-CS"/>
        </w:rPr>
        <w:t xml:space="preserve"> </w:t>
      </w:r>
      <w:r w:rsidRPr="000D4920">
        <w:rPr>
          <w:b/>
          <w:sz w:val="28"/>
          <w:szCs w:val="28"/>
          <w:lang w:val="sr-Cyrl-CS"/>
        </w:rPr>
        <w:t xml:space="preserve"> са меничним овлашћењем на износ од 10%  од укупне вредности уговора</w:t>
      </w:r>
      <w:r w:rsidR="006B5941" w:rsidRPr="000D4920">
        <w:rPr>
          <w:b/>
          <w:sz w:val="28"/>
          <w:szCs w:val="28"/>
          <w:lang w:val="sr-Cyrl-CS"/>
        </w:rPr>
        <w:t>.</w:t>
      </w:r>
      <w:r w:rsidRPr="000D492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0D4920" w:rsidRDefault="003A1467" w:rsidP="003A1467">
      <w:pPr>
        <w:ind w:firstLine="708"/>
        <w:jc w:val="both"/>
        <w:rPr>
          <w:b/>
          <w:sz w:val="28"/>
          <w:szCs w:val="28"/>
          <w:lang w:val="sr-Cyrl-CS"/>
        </w:rPr>
      </w:pPr>
    </w:p>
    <w:p w:rsidR="003A1467" w:rsidRPr="000D4920" w:rsidRDefault="003A1467" w:rsidP="003A1467">
      <w:pPr>
        <w:jc w:val="both"/>
        <w:rPr>
          <w:b/>
          <w:sz w:val="28"/>
          <w:szCs w:val="28"/>
        </w:rPr>
      </w:pPr>
      <w:r w:rsidRPr="000D4920">
        <w:rPr>
          <w:b/>
          <w:sz w:val="28"/>
          <w:szCs w:val="28"/>
          <w:lang w:val="sr-Cyrl-CS"/>
        </w:rPr>
        <w:t>Понуђачи су обавезни да уз понуду доставе Копију картона са депонованим потписима</w:t>
      </w:r>
      <w:r w:rsidR="00987508" w:rsidRPr="000D4920">
        <w:rPr>
          <w:b/>
          <w:sz w:val="28"/>
          <w:szCs w:val="28"/>
          <w:lang w:val="sr-Cyrl-CS"/>
        </w:rPr>
        <w:t>.</w:t>
      </w:r>
    </w:p>
    <w:p w:rsidR="003A1467" w:rsidRPr="000D4920" w:rsidRDefault="003A1467" w:rsidP="003A1467">
      <w:pPr>
        <w:jc w:val="both"/>
        <w:rPr>
          <w:b/>
          <w:sz w:val="28"/>
          <w:szCs w:val="28"/>
        </w:rPr>
      </w:pPr>
    </w:p>
    <w:p w:rsidR="003A1467" w:rsidRPr="000D492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lastRenderedPageBreak/>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A756A1">
        <w:rPr>
          <w:sz w:val="28"/>
          <w:szCs w:val="28"/>
          <w:lang w:val="sr-Cyrl-CS"/>
        </w:rPr>
        <w:t>ел</w:t>
      </w:r>
      <w:r w:rsidR="002C0CC5">
        <w:rPr>
          <w:sz w:val="28"/>
          <w:szCs w:val="28"/>
          <w:lang w:val="sr-Cyrl-CS"/>
        </w:rPr>
        <w:t>е</w:t>
      </w:r>
      <w:r w:rsidR="00E4624F">
        <w:rPr>
          <w:sz w:val="28"/>
          <w:szCs w:val="28"/>
          <w:lang w:val="sr-Cyrl-CS"/>
        </w:rPr>
        <w:t>ктричне енергије (редни број: 1</w:t>
      </w:r>
      <w:r w:rsidR="004649C7">
        <w:rPr>
          <w:sz w:val="28"/>
          <w:szCs w:val="28"/>
        </w:rPr>
        <w:t>4</w:t>
      </w:r>
      <w:r w:rsidR="004649C7">
        <w:rPr>
          <w:sz w:val="28"/>
          <w:szCs w:val="28"/>
          <w:lang w:val="sr-Cyrl-CS"/>
        </w:rPr>
        <w:t>/20</w:t>
      </w:r>
      <w:r w:rsidR="004649C7">
        <w:rPr>
          <w:sz w:val="28"/>
          <w:szCs w:val="28"/>
        </w:rPr>
        <w:t>20</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Pr="00C13FF8" w:rsidRDefault="00627CDE"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lastRenderedPageBreak/>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2.16.  КРИТЕРИЈУМА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Default="003A1467" w:rsidP="003A1467">
      <w:pPr>
        <w:autoSpaceDE w:val="0"/>
        <w:autoSpaceDN w:val="0"/>
        <w:adjustRightInd w:val="0"/>
        <w:jc w:val="both"/>
        <w:rPr>
          <w:sz w:val="28"/>
          <w:szCs w:val="28"/>
          <w:lang w:val="sr-Cyrl-CS"/>
        </w:rPr>
      </w:pPr>
    </w:p>
    <w:p w:rsidR="00CD74A9" w:rsidRDefault="00CD74A9" w:rsidP="003A1467">
      <w:pPr>
        <w:autoSpaceDE w:val="0"/>
        <w:autoSpaceDN w:val="0"/>
        <w:adjustRightInd w:val="0"/>
        <w:jc w:val="both"/>
        <w:rPr>
          <w:sz w:val="28"/>
          <w:szCs w:val="28"/>
          <w:lang w:val="sr-Cyrl-CS"/>
        </w:rPr>
      </w:pPr>
    </w:p>
    <w:p w:rsidR="00CD74A9" w:rsidRDefault="00CD74A9" w:rsidP="003A1467">
      <w:pPr>
        <w:autoSpaceDE w:val="0"/>
        <w:autoSpaceDN w:val="0"/>
        <w:adjustRightInd w:val="0"/>
        <w:jc w:val="both"/>
        <w:rPr>
          <w:sz w:val="28"/>
          <w:szCs w:val="28"/>
          <w:lang w:val="sr-Cyrl-CS"/>
        </w:rPr>
      </w:pPr>
    </w:p>
    <w:p w:rsidR="00CD74A9" w:rsidRDefault="00CD74A9" w:rsidP="003A1467">
      <w:pPr>
        <w:autoSpaceDE w:val="0"/>
        <w:autoSpaceDN w:val="0"/>
        <w:adjustRightInd w:val="0"/>
        <w:jc w:val="both"/>
        <w:rPr>
          <w:sz w:val="28"/>
          <w:szCs w:val="28"/>
          <w:lang w:val="sr-Cyrl-CS"/>
        </w:rPr>
      </w:pPr>
    </w:p>
    <w:p w:rsidR="00CD74A9" w:rsidRDefault="00CD74A9" w:rsidP="003A1467">
      <w:pPr>
        <w:autoSpaceDE w:val="0"/>
        <w:autoSpaceDN w:val="0"/>
        <w:adjustRightInd w:val="0"/>
        <w:jc w:val="both"/>
        <w:rPr>
          <w:sz w:val="28"/>
          <w:szCs w:val="28"/>
          <w:lang w:val="sr-Cyrl-CS"/>
        </w:rPr>
      </w:pPr>
    </w:p>
    <w:p w:rsidR="00CD74A9" w:rsidRDefault="00CD74A9" w:rsidP="003A1467">
      <w:pPr>
        <w:autoSpaceDE w:val="0"/>
        <w:autoSpaceDN w:val="0"/>
        <w:adjustRightInd w:val="0"/>
        <w:jc w:val="both"/>
        <w:rPr>
          <w:sz w:val="28"/>
          <w:szCs w:val="28"/>
          <w:lang w:val="sr-Cyrl-CS"/>
        </w:rPr>
      </w:pPr>
    </w:p>
    <w:p w:rsidR="00342DB2" w:rsidRPr="00342DB2" w:rsidRDefault="00342DB2" w:rsidP="003A1467">
      <w:pPr>
        <w:autoSpaceDE w:val="0"/>
        <w:autoSpaceDN w:val="0"/>
        <w:adjustRightInd w:val="0"/>
        <w:jc w:val="both"/>
        <w:rPr>
          <w:sz w:val="28"/>
          <w:szCs w:val="28"/>
          <w:lang w:val="sr-Cyrl-CS"/>
        </w:rPr>
      </w:pPr>
    </w:p>
    <w:p w:rsidR="003A1467" w:rsidRPr="00C13FF8" w:rsidRDefault="003A1467" w:rsidP="003A1467">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4C44BC">
        <w:rPr>
          <w:sz w:val="28"/>
          <w:szCs w:val="28"/>
          <w:lang w:val="sr-Cyrl-CS"/>
        </w:rPr>
        <w:t>да која има дужи рок важења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3203A2" w:rsidRDefault="001A0DAA" w:rsidP="00CD74A9">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таксе на</w:t>
      </w:r>
      <w:r w:rsidR="00CD74A9">
        <w:rPr>
          <w:sz w:val="28"/>
          <w:szCs w:val="28"/>
          <w:lang w:val="sr-Cyrl-CS"/>
        </w:rPr>
        <w:t xml:space="preserve"> рачун буџета Републике Србије.</w:t>
      </w:r>
    </w:p>
    <w:p w:rsidR="003203A2" w:rsidRDefault="003203A2" w:rsidP="003A1467">
      <w:pPr>
        <w:jc w:val="both"/>
        <w:rPr>
          <w:sz w:val="28"/>
          <w:szCs w:val="28"/>
          <w:lang w:val="sr-Cyrl-CS"/>
        </w:rPr>
      </w:pPr>
    </w:p>
    <w:p w:rsidR="008E48EA" w:rsidRDefault="008E48EA"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Default="00CD74A9" w:rsidP="003A1467">
      <w:pPr>
        <w:jc w:val="both"/>
        <w:rPr>
          <w:sz w:val="28"/>
          <w:szCs w:val="28"/>
          <w:lang w:val="sr-Cyrl-CS"/>
        </w:rPr>
      </w:pPr>
    </w:p>
    <w:p w:rsidR="00CD74A9" w:rsidRPr="00C13FF8" w:rsidRDefault="00CD74A9"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CD74A9" w:rsidRPr="00C13FF8" w:rsidRDefault="003A1467" w:rsidP="00CD74A9">
      <w:pPr>
        <w:autoSpaceDE w:val="0"/>
        <w:autoSpaceDN w:val="0"/>
        <w:adjustRightInd w:val="0"/>
        <w:jc w:val="both"/>
        <w:rPr>
          <w:sz w:val="28"/>
          <w:szCs w:val="28"/>
          <w:lang w:val="sr-Cyrl-CS"/>
        </w:rPr>
      </w:pPr>
      <w:r w:rsidRPr="00C13FF8">
        <w:rPr>
          <w:sz w:val="28"/>
          <w:szCs w:val="28"/>
          <w:lang w:val="sr-Cyrl-CS"/>
        </w:rPr>
        <w:tab/>
      </w:r>
      <w:r w:rsidR="00CD74A9"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CD74A9" w:rsidRPr="008E76C9" w:rsidRDefault="00CD74A9" w:rsidP="00CD74A9">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Pr>
          <w:sz w:val="28"/>
          <w:szCs w:val="28"/>
          <w:lang w:val="sr-Cyrl-CS"/>
        </w:rPr>
        <w:t>Неблаговремена понуда је понуда која није примљена од стране Наручиоца у року одређеном у позиву за подношење понуда.</w:t>
      </w:r>
    </w:p>
    <w:p w:rsidR="00CD74A9" w:rsidRPr="00C13FF8" w:rsidRDefault="00CD74A9" w:rsidP="00CD74A9">
      <w:pPr>
        <w:autoSpaceDE w:val="0"/>
        <w:autoSpaceDN w:val="0"/>
        <w:adjustRightInd w:val="0"/>
        <w:jc w:val="both"/>
        <w:rPr>
          <w:sz w:val="28"/>
          <w:szCs w:val="28"/>
          <w:lang w:val="sr-Cyrl-CS"/>
        </w:rPr>
      </w:pPr>
      <w:r w:rsidRPr="00C13FF8">
        <w:rPr>
          <w:sz w:val="28"/>
          <w:szCs w:val="28"/>
          <w:lang w:val="sr-Cyrl-CS"/>
        </w:rPr>
        <w:tab/>
        <w:t>2)</w:t>
      </w:r>
      <w:r>
        <w:rPr>
          <w:sz w:val="28"/>
          <w:szCs w:val="28"/>
          <w:lang w:val="sr-Cyrl-CS"/>
        </w:rPr>
        <w:t>Нео</w:t>
      </w:r>
      <w:r w:rsidRPr="00C13FF8">
        <w:rPr>
          <w:sz w:val="28"/>
          <w:szCs w:val="28"/>
          <w:lang w:val="sr-Cyrl-CS"/>
        </w:rPr>
        <w:t>дговарајућа понуда је понуда која је благовремена,  и за коју је утвр</w:t>
      </w:r>
      <w:r>
        <w:rPr>
          <w:sz w:val="28"/>
          <w:szCs w:val="28"/>
          <w:lang w:val="sr-Cyrl-CS"/>
        </w:rPr>
        <w:t xml:space="preserve">ђено да не </w:t>
      </w:r>
      <w:r w:rsidRPr="00C13FF8">
        <w:rPr>
          <w:sz w:val="28"/>
          <w:szCs w:val="28"/>
          <w:lang w:val="sr-Cyrl-CS"/>
        </w:rPr>
        <w:t>испуњава све техничке спецификације.</w:t>
      </w:r>
    </w:p>
    <w:p w:rsidR="00CD74A9" w:rsidRPr="00C13FF8" w:rsidRDefault="00CD74A9" w:rsidP="00CD74A9">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Pr>
          <w:sz w:val="28"/>
          <w:szCs w:val="28"/>
          <w:lang w:val="sr-Cyrl-CS"/>
        </w:rPr>
        <w:t>Неп</w:t>
      </w:r>
      <w:r w:rsidRPr="00C13FF8">
        <w:rPr>
          <w:sz w:val="28"/>
          <w:szCs w:val="28"/>
          <w:lang w:val="sr-Cyrl-CS"/>
        </w:rPr>
        <w:t xml:space="preserve">рихватљива понуда је понуда која је </w:t>
      </w:r>
      <w:r>
        <w:rPr>
          <w:sz w:val="28"/>
          <w:szCs w:val="28"/>
          <w:lang w:val="sr-Cyrl-CS"/>
        </w:rPr>
        <w:t>благовремена, кој</w:t>
      </w:r>
      <w:r>
        <w:rPr>
          <w:sz w:val="28"/>
          <w:szCs w:val="28"/>
        </w:rPr>
        <w:t xml:space="preserve">a </w:t>
      </w:r>
      <w:r>
        <w:rPr>
          <w:sz w:val="28"/>
          <w:szCs w:val="28"/>
          <w:lang w:val="sr-Cyrl-CS"/>
        </w:rPr>
        <w:t>има битне недостатке</w:t>
      </w:r>
      <w:r w:rsidRPr="00C13FF8">
        <w:rPr>
          <w:sz w:val="28"/>
          <w:szCs w:val="28"/>
          <w:lang w:val="sr-Cyrl-CS"/>
        </w:rPr>
        <w:t xml:space="preserve">, која је  </w:t>
      </w:r>
      <w:r>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CD74A9">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3A1467"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3A1467" w:rsidRPr="00C13FF8" w:rsidRDefault="003A1467"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Pr="00C13FF8" w:rsidRDefault="00D9323E" w:rsidP="003A1467">
      <w:pPr>
        <w:jc w:val="both"/>
        <w:rPr>
          <w:sz w:val="28"/>
          <w:szCs w:val="28"/>
          <w:lang w:val="sr-Cyrl-CS"/>
        </w:rPr>
      </w:pPr>
    </w:p>
    <w:p w:rsidR="00D9323E" w:rsidRDefault="00D9323E" w:rsidP="003A1467">
      <w:pPr>
        <w:jc w:val="both"/>
        <w:rPr>
          <w:sz w:val="28"/>
          <w:szCs w:val="28"/>
          <w:lang w:val="sr-Cyrl-CS"/>
        </w:rPr>
      </w:pPr>
    </w:p>
    <w:p w:rsidR="00A905A7" w:rsidRDefault="00A905A7" w:rsidP="003A1467">
      <w:pPr>
        <w:jc w:val="both"/>
        <w:rPr>
          <w:sz w:val="28"/>
          <w:szCs w:val="28"/>
          <w:lang w:val="sr-Cyrl-CS"/>
        </w:rPr>
      </w:pPr>
    </w:p>
    <w:p w:rsidR="00A905A7" w:rsidRDefault="00A905A7" w:rsidP="003A1467">
      <w:pPr>
        <w:jc w:val="both"/>
        <w:rPr>
          <w:sz w:val="28"/>
          <w:szCs w:val="28"/>
          <w:lang w:val="sr-Cyrl-CS"/>
        </w:rPr>
      </w:pPr>
    </w:p>
    <w:p w:rsidR="00A905A7" w:rsidRPr="00C13FF8" w:rsidRDefault="00A905A7" w:rsidP="003A1467">
      <w:pPr>
        <w:jc w:val="both"/>
        <w:rPr>
          <w:sz w:val="28"/>
          <w:szCs w:val="28"/>
          <w:lang w:val="sr-Cyrl-CS"/>
        </w:rPr>
      </w:pPr>
    </w:p>
    <w:p w:rsidR="00D9323E" w:rsidRDefault="00D9323E" w:rsidP="003A1467">
      <w:pPr>
        <w:jc w:val="both"/>
        <w:rPr>
          <w:sz w:val="28"/>
          <w:szCs w:val="28"/>
          <w:lang w:val="sr-Cyrl-CS"/>
        </w:rPr>
      </w:pPr>
    </w:p>
    <w:p w:rsidR="00342DB2" w:rsidRDefault="00342DB2" w:rsidP="003A1467">
      <w:pPr>
        <w:jc w:val="both"/>
        <w:rPr>
          <w:sz w:val="28"/>
          <w:szCs w:val="28"/>
          <w:lang w:val="sr-Cyrl-CS"/>
        </w:rPr>
      </w:pPr>
    </w:p>
    <w:p w:rsidR="00342DB2" w:rsidRPr="00C13FF8" w:rsidRDefault="00342DB2" w:rsidP="003A1467">
      <w:pPr>
        <w:jc w:val="both"/>
        <w:rPr>
          <w:sz w:val="28"/>
          <w:szCs w:val="28"/>
          <w:lang w:val="sr-Cyrl-CS"/>
        </w:rPr>
      </w:pPr>
    </w:p>
    <w:p w:rsidR="00D9323E" w:rsidRPr="00C13FF8" w:rsidRDefault="00D9323E"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 ИЗ ЧЛАНА 75. и 76. ЗАКОНА О ЈАВНИМ НАБАВКАМА И УПУТСТВО КАКО СЕ ДОКАЗУЈЕ ИСПУЊЕНОСТ ТИХ УСЛОВА</w:t>
      </w:r>
    </w:p>
    <w:p w:rsidR="0097442E" w:rsidRPr="00C13FF8" w:rsidRDefault="0097442E" w:rsidP="0097442E">
      <w:pPr>
        <w:pStyle w:val="BodyText"/>
        <w:jc w:val="center"/>
        <w:rPr>
          <w:sz w:val="28"/>
          <w:szCs w:val="28"/>
          <w:lang w:val="sr-Cyrl-CS"/>
        </w:rPr>
      </w:pPr>
    </w:p>
    <w:p w:rsidR="0097442E" w:rsidRPr="00B80588" w:rsidRDefault="0097442E" w:rsidP="0097442E">
      <w:pPr>
        <w:pStyle w:val="BodyText"/>
        <w:ind w:firstLine="720"/>
        <w:rPr>
          <w:b/>
          <w:sz w:val="28"/>
          <w:szCs w:val="28"/>
          <w:lang w:val="sr-Cyrl-CS"/>
        </w:rPr>
      </w:pPr>
      <w:r w:rsidRPr="00B80588">
        <w:rPr>
          <w:b/>
          <w:sz w:val="28"/>
          <w:szCs w:val="28"/>
        </w:rPr>
        <w:t xml:space="preserve"> Понуђач мора испуњавати следеће обавезне услове за учешће у предметном поступку јавне набавке и то:</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Default="0097442E" w:rsidP="0097442E">
      <w:pPr>
        <w:pStyle w:val="BodyText"/>
        <w:ind w:firstLine="720"/>
        <w:rPr>
          <w:sz w:val="28"/>
          <w:szCs w:val="28"/>
          <w:lang w:val="sr-Cyrl-CS"/>
        </w:rPr>
      </w:pPr>
      <w:r w:rsidRPr="00C13FF8">
        <w:rPr>
          <w:sz w:val="28"/>
          <w:szCs w:val="28"/>
        </w:rPr>
        <w:t>3.- да је измирио доспеле порезе, доприносе и друге јавне дажбине у складу са прописима Републике Србије</w:t>
      </w:r>
      <w:r w:rsidRPr="00C13FF8">
        <w:rPr>
          <w:sz w:val="28"/>
          <w:szCs w:val="28"/>
          <w:lang w:val="sr-Cyrl-CS"/>
        </w:rPr>
        <w:t>.</w:t>
      </w:r>
    </w:p>
    <w:p w:rsidR="00DD561D" w:rsidRDefault="00DD561D" w:rsidP="0097442E">
      <w:pPr>
        <w:pStyle w:val="BodyText"/>
        <w:ind w:firstLine="720"/>
        <w:rPr>
          <w:sz w:val="28"/>
          <w:szCs w:val="28"/>
          <w:lang w:val="sr-Cyrl-CS"/>
        </w:rPr>
      </w:pPr>
      <w:r>
        <w:rPr>
          <w:sz w:val="28"/>
          <w:szCs w:val="28"/>
          <w:lang w:val="sr-Cyrl-CS"/>
        </w:rPr>
        <w:t>4-да је понуђач при састављању своје понуде поштовао обавезе који произилазе из важећих прописа заштите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561D" w:rsidRPr="00B12290" w:rsidRDefault="00B12290" w:rsidP="0097442E">
      <w:pPr>
        <w:pStyle w:val="BodyText"/>
        <w:ind w:firstLine="720"/>
        <w:rPr>
          <w:sz w:val="28"/>
          <w:szCs w:val="28"/>
          <w:lang w:val="sr-Cyrl-CS"/>
        </w:rPr>
      </w:pPr>
      <w:r>
        <w:rPr>
          <w:sz w:val="28"/>
          <w:szCs w:val="28"/>
        </w:rPr>
        <w:t>5-</w:t>
      </w:r>
      <w:r>
        <w:rPr>
          <w:sz w:val="28"/>
          <w:szCs w:val="28"/>
          <w:lang w:val="sr-Cyrl-CS"/>
        </w:rPr>
        <w:t>да има важећу дозволу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и потврду агенције да је та лиценца важећа ( члан 75. Став 1 тачка 5 ЗЈН)</w:t>
      </w:r>
    </w:p>
    <w:p w:rsidR="0097442E" w:rsidRPr="003203A2" w:rsidRDefault="0097442E" w:rsidP="0097442E">
      <w:pPr>
        <w:pStyle w:val="BodyText"/>
        <w:ind w:firstLine="720"/>
        <w:rPr>
          <w:b/>
          <w:sz w:val="28"/>
          <w:szCs w:val="28"/>
          <w:lang w:val="sr-Cyrl-CS"/>
        </w:rPr>
      </w:pPr>
      <w:r w:rsidRPr="003203A2">
        <w:rPr>
          <w:b/>
          <w:sz w:val="28"/>
          <w:szCs w:val="28"/>
        </w:rPr>
        <w:t>Као доказ испуњености обавезних услова за учешће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E64DA1" w:rsidRPr="003203A2">
        <w:rPr>
          <w:b/>
          <w:sz w:val="28"/>
          <w:szCs w:val="28"/>
        </w:rPr>
        <w:t>у са чланом 77. став 4. Закона</w:t>
      </w:r>
      <w:r w:rsidR="00E64DA1" w:rsidRPr="003203A2">
        <w:rPr>
          <w:b/>
          <w:sz w:val="28"/>
          <w:szCs w:val="28"/>
          <w:lang w:val="sr-Cyrl-CS"/>
        </w:rPr>
        <w:t xml:space="preserve"> осим услова под тачком 5 везан за члан 75 став 1 тачка 5 ЗЈН.</w:t>
      </w:r>
    </w:p>
    <w:p w:rsidR="009A49D7" w:rsidRPr="00A235AE" w:rsidRDefault="00A235AE" w:rsidP="0097442E">
      <w:pPr>
        <w:pStyle w:val="BodyText"/>
        <w:ind w:firstLine="720"/>
        <w:rPr>
          <w:b/>
          <w:sz w:val="28"/>
          <w:szCs w:val="28"/>
          <w:lang w:val="sr-Cyrl-CS"/>
        </w:rPr>
      </w:pPr>
      <w:r w:rsidRPr="00A235AE">
        <w:rPr>
          <w:b/>
          <w:sz w:val="28"/>
          <w:szCs w:val="28"/>
          <w:lang w:val="sr-Cyrl-CS"/>
        </w:rPr>
        <w:t>Испуњеност обавезног услова из члана 75. Став 1 тачка 5 ЗЈН доказује достављањем лиценце за трговину електричном енергијом на тржишту електричне енергије издату од Агенције за енергетику и потврдом агенције да је та лиценца важећа.</w:t>
      </w:r>
    </w:p>
    <w:p w:rsidR="0097442E" w:rsidRPr="00C13FF8" w:rsidRDefault="0097442E" w:rsidP="0097442E">
      <w:pPr>
        <w:pStyle w:val="BodyText"/>
        <w:ind w:firstLine="720"/>
        <w:rPr>
          <w:sz w:val="28"/>
          <w:szCs w:val="28"/>
          <w:lang w:val="sr-Cyrl-CS"/>
        </w:rPr>
      </w:pPr>
      <w:r w:rsidRPr="00C13FF8">
        <w:rPr>
          <w:sz w:val="28"/>
          <w:szCs w:val="28"/>
        </w:rPr>
        <w:t xml:space="preserve">Понуђач у понуди подноси Изјаву у складу са Обрасцем </w:t>
      </w:r>
      <w:r w:rsidRPr="00C13FF8">
        <w:rPr>
          <w:sz w:val="28"/>
          <w:szCs w:val="28"/>
          <w:lang w:val="sr-Cyrl-CS"/>
        </w:rPr>
        <w:t xml:space="preserve">датим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као и подизвођач, у своје име. </w:t>
      </w:r>
    </w:p>
    <w:p w:rsidR="009D3C5E" w:rsidRDefault="009D3C5E" w:rsidP="0097442E">
      <w:pPr>
        <w:pStyle w:val="BodyText"/>
        <w:ind w:firstLine="720"/>
        <w:rPr>
          <w:b/>
          <w:sz w:val="32"/>
          <w:szCs w:val="32"/>
          <w:u w:val="single"/>
          <w:lang w:val="sr-Cyrl-CS"/>
        </w:rPr>
      </w:pPr>
    </w:p>
    <w:p w:rsidR="009D3C5E" w:rsidRDefault="009D3C5E" w:rsidP="0097442E">
      <w:pPr>
        <w:pStyle w:val="BodyText"/>
        <w:ind w:firstLine="720"/>
        <w:rPr>
          <w:b/>
          <w:sz w:val="32"/>
          <w:szCs w:val="32"/>
          <w:u w:val="single"/>
          <w:lang w:val="sr-Cyrl-CS"/>
        </w:rPr>
      </w:pPr>
    </w:p>
    <w:p w:rsidR="009D3C5E" w:rsidRDefault="009D3C5E" w:rsidP="0097442E">
      <w:pPr>
        <w:pStyle w:val="BodyText"/>
        <w:ind w:firstLine="720"/>
        <w:rPr>
          <w:b/>
          <w:sz w:val="32"/>
          <w:szCs w:val="32"/>
          <w:u w:val="single"/>
          <w:lang w:val="sr-Cyrl-CS"/>
        </w:rPr>
      </w:pPr>
    </w:p>
    <w:p w:rsidR="009D3C5E" w:rsidRDefault="009D3C5E" w:rsidP="0097442E">
      <w:pPr>
        <w:pStyle w:val="BodyText"/>
        <w:ind w:firstLine="720"/>
        <w:rPr>
          <w:b/>
          <w:sz w:val="32"/>
          <w:szCs w:val="32"/>
          <w:u w:val="single"/>
          <w:lang w:val="sr-Cyrl-CS"/>
        </w:rPr>
      </w:pPr>
    </w:p>
    <w:p w:rsidR="009D3C5E" w:rsidRDefault="009D3C5E" w:rsidP="0097442E">
      <w:pPr>
        <w:pStyle w:val="BodyText"/>
        <w:ind w:firstLine="720"/>
        <w:rPr>
          <w:b/>
          <w:sz w:val="32"/>
          <w:szCs w:val="32"/>
          <w:u w:val="single"/>
          <w:lang w:val="sr-Cyrl-CS"/>
        </w:rPr>
      </w:pPr>
    </w:p>
    <w:p w:rsidR="0097442E" w:rsidRPr="003203A2" w:rsidRDefault="003203A2" w:rsidP="0097442E">
      <w:pPr>
        <w:pStyle w:val="BodyText"/>
        <w:ind w:firstLine="720"/>
        <w:rPr>
          <w:sz w:val="32"/>
          <w:szCs w:val="32"/>
          <w:lang w:val="sr-Cyrl-CS"/>
        </w:rPr>
      </w:pPr>
      <w:r w:rsidRPr="003203A2">
        <w:rPr>
          <w:b/>
          <w:sz w:val="32"/>
          <w:szCs w:val="32"/>
          <w:u w:val="single"/>
          <w:lang w:val="sr-Cyrl-CS"/>
        </w:rPr>
        <w:t xml:space="preserve"> </w:t>
      </w:r>
      <w:r>
        <w:rPr>
          <w:b/>
          <w:sz w:val="32"/>
          <w:szCs w:val="32"/>
          <w:u w:val="single"/>
        </w:rPr>
        <w:t xml:space="preserve">  </w:t>
      </w:r>
      <w:r>
        <w:rPr>
          <w:b/>
          <w:sz w:val="32"/>
          <w:szCs w:val="32"/>
          <w:u w:val="single"/>
          <w:lang w:val="sr-Cyrl-CS"/>
        </w:rPr>
        <w:t>Д</w:t>
      </w:r>
      <w:r w:rsidR="00643A0D" w:rsidRPr="003203A2">
        <w:rPr>
          <w:b/>
          <w:sz w:val="32"/>
          <w:szCs w:val="32"/>
          <w:u w:val="single"/>
        </w:rPr>
        <w:t>одатн</w:t>
      </w:r>
      <w:r>
        <w:rPr>
          <w:b/>
          <w:sz w:val="32"/>
          <w:szCs w:val="32"/>
          <w:u w:val="single"/>
          <w:lang w:val="sr-Cyrl-CS"/>
        </w:rPr>
        <w:t>и</w:t>
      </w:r>
      <w:r w:rsidR="00643A0D" w:rsidRPr="003203A2">
        <w:rPr>
          <w:b/>
          <w:sz w:val="32"/>
          <w:szCs w:val="32"/>
          <w:u w:val="single"/>
          <w:lang w:val="sr-Cyrl-CS"/>
        </w:rPr>
        <w:t xml:space="preserve"> </w:t>
      </w:r>
      <w:r w:rsidR="00643A0D" w:rsidRPr="003203A2">
        <w:rPr>
          <w:b/>
          <w:sz w:val="32"/>
          <w:szCs w:val="32"/>
          <w:u w:val="single"/>
        </w:rPr>
        <w:t>услов</w:t>
      </w:r>
      <w:r w:rsidR="00F16871">
        <w:rPr>
          <w:b/>
          <w:sz w:val="32"/>
          <w:szCs w:val="32"/>
          <w:u w:val="single"/>
          <w:lang w:val="sr-Cyrl-CS"/>
        </w:rPr>
        <w:t>и</w:t>
      </w:r>
      <w:r w:rsidR="0097442E" w:rsidRPr="003203A2">
        <w:rPr>
          <w:b/>
          <w:sz w:val="32"/>
          <w:szCs w:val="32"/>
          <w:u w:val="single"/>
        </w:rPr>
        <w:t xml:space="preserve"> за учешће у предметном поступку јавне набавке у складу са чланом 76. Закона о јавним набавкама </w:t>
      </w:r>
    </w:p>
    <w:p w:rsidR="00F16871" w:rsidRPr="00264FC8" w:rsidRDefault="00F16871" w:rsidP="00F16871">
      <w:pPr>
        <w:pStyle w:val="BodyText"/>
        <w:numPr>
          <w:ilvl w:val="0"/>
          <w:numId w:val="14"/>
        </w:numPr>
        <w:rPr>
          <w:sz w:val="28"/>
          <w:szCs w:val="28"/>
          <w:lang w:val="sr-Cyrl-CS"/>
        </w:rPr>
      </w:pPr>
      <w:r w:rsidRPr="00F16871">
        <w:rPr>
          <w:b/>
          <w:sz w:val="28"/>
          <w:szCs w:val="28"/>
          <w:lang w:val="sr-Cyrl-CS"/>
        </w:rPr>
        <w:t xml:space="preserve"> </w:t>
      </w:r>
      <w:r w:rsidR="001C500B">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F16871" w:rsidRDefault="00F16871" w:rsidP="00F16871">
      <w:pPr>
        <w:ind w:left="1140"/>
        <w:rPr>
          <w:b/>
          <w:sz w:val="28"/>
          <w:szCs w:val="28"/>
          <w:lang w:val="sr-Cyrl-CS"/>
        </w:rPr>
      </w:pPr>
    </w:p>
    <w:p w:rsidR="00F16871" w:rsidRDefault="00F16871" w:rsidP="00F16871">
      <w:pPr>
        <w:ind w:left="1140"/>
        <w:rPr>
          <w:b/>
          <w:sz w:val="28"/>
          <w:szCs w:val="28"/>
          <w:lang w:val="sr-Cyrl-CS"/>
        </w:rPr>
      </w:pPr>
      <w:r>
        <w:rPr>
          <w:b/>
          <w:sz w:val="28"/>
          <w:szCs w:val="28"/>
          <w:lang w:val="sr-Cyrl-CS"/>
        </w:rPr>
        <w:t xml:space="preserve"> – Доказ</w:t>
      </w:r>
    </w:p>
    <w:p w:rsidR="00F16871" w:rsidRDefault="00F16871" w:rsidP="00F16871">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F16871" w:rsidRDefault="00F16871" w:rsidP="00FA1518">
      <w:pPr>
        <w:pStyle w:val="BodyText"/>
        <w:rPr>
          <w:sz w:val="28"/>
          <w:szCs w:val="28"/>
          <w:lang w:val="sr-Cyrl-CS"/>
        </w:rPr>
      </w:pPr>
    </w:p>
    <w:p w:rsidR="00F16871" w:rsidRDefault="00F16871" w:rsidP="008217D0">
      <w:pPr>
        <w:pStyle w:val="BodyText"/>
        <w:ind w:left="780"/>
        <w:rPr>
          <w:sz w:val="28"/>
          <w:szCs w:val="28"/>
          <w:lang w:val="sr-Cyrl-CS"/>
        </w:rPr>
      </w:pPr>
    </w:p>
    <w:p w:rsidR="0097442E" w:rsidRDefault="001C500B" w:rsidP="00696990">
      <w:pPr>
        <w:pStyle w:val="BodyText"/>
        <w:numPr>
          <w:ilvl w:val="0"/>
          <w:numId w:val="14"/>
        </w:numPr>
        <w:rPr>
          <w:sz w:val="28"/>
          <w:szCs w:val="28"/>
          <w:lang w:val="sr-Cyrl-CS"/>
        </w:rPr>
      </w:pPr>
      <w:r>
        <w:rPr>
          <w:b/>
          <w:sz w:val="28"/>
          <w:szCs w:val="28"/>
          <w:lang w:val="sr-Cyrl-CS"/>
        </w:rPr>
        <w:t>Д</w:t>
      </w:r>
      <w:r w:rsidR="0097442E" w:rsidRPr="001C500B">
        <w:rPr>
          <w:b/>
          <w:sz w:val="28"/>
          <w:szCs w:val="28"/>
        </w:rPr>
        <w:t xml:space="preserve">а располаже неопходним </w:t>
      </w:r>
      <w:r w:rsidR="00055329" w:rsidRPr="001C500B">
        <w:rPr>
          <w:b/>
          <w:sz w:val="28"/>
          <w:szCs w:val="28"/>
          <w:lang w:val="sr-Cyrl-CS"/>
        </w:rPr>
        <w:t>пословним капацитетом</w:t>
      </w:r>
      <w:r w:rsidR="00055329">
        <w:rPr>
          <w:sz w:val="28"/>
          <w:szCs w:val="28"/>
          <w:lang w:val="sr-Cyrl-CS"/>
        </w:rPr>
        <w:t xml:space="preserve"> – Понуђач мора бити активан учесник на тржишту електричне енергије, односно да је у било ком пери</w:t>
      </w:r>
      <w:r w:rsidR="005E481E">
        <w:rPr>
          <w:sz w:val="28"/>
          <w:szCs w:val="28"/>
          <w:lang w:val="sr-Cyrl-CS"/>
        </w:rPr>
        <w:t>оду у претходне две године (201</w:t>
      </w:r>
      <w:r w:rsidR="004649C7">
        <w:rPr>
          <w:sz w:val="28"/>
          <w:szCs w:val="28"/>
        </w:rPr>
        <w:t>8</w:t>
      </w:r>
      <w:r w:rsidR="005E481E">
        <w:rPr>
          <w:sz w:val="28"/>
          <w:szCs w:val="28"/>
          <w:lang w:val="sr-Cyrl-CS"/>
        </w:rPr>
        <w:t>,201</w:t>
      </w:r>
      <w:r w:rsidR="004649C7">
        <w:rPr>
          <w:sz w:val="28"/>
          <w:szCs w:val="28"/>
        </w:rPr>
        <w:t>9</w:t>
      </w:r>
      <w:r w:rsidR="00055329">
        <w:rPr>
          <w:sz w:val="28"/>
          <w:szCs w:val="28"/>
          <w:lang w:val="sr-Cyrl-CS"/>
        </w:rPr>
        <w:t xml:space="preserve"> год) обавио минимално једну трансакцију, што се доказује</w:t>
      </w:r>
      <w:r w:rsidR="00D04C37">
        <w:rPr>
          <w:sz w:val="28"/>
          <w:szCs w:val="28"/>
          <w:lang w:val="sr-Cyrl-CS"/>
        </w:rPr>
        <w:t xml:space="preserve"> достављањем потврде </w:t>
      </w:r>
      <w:r w:rsidR="00055329">
        <w:rPr>
          <w:sz w:val="28"/>
          <w:szCs w:val="28"/>
          <w:lang w:val="sr-Cyrl-CS"/>
        </w:rPr>
        <w:t xml:space="preserve"> ( уверењем) оператера преносног система.</w:t>
      </w:r>
    </w:p>
    <w:p w:rsidR="008217D0" w:rsidRPr="008217D0" w:rsidRDefault="008217D0" w:rsidP="008217D0">
      <w:pPr>
        <w:pStyle w:val="BodyText"/>
        <w:ind w:left="1140"/>
        <w:rPr>
          <w:sz w:val="28"/>
          <w:szCs w:val="28"/>
          <w:lang w:val="sr-Cyrl-CS"/>
        </w:rPr>
      </w:pPr>
    </w:p>
    <w:p w:rsidR="00696990" w:rsidRDefault="003E6FD5" w:rsidP="003E6FD5">
      <w:pPr>
        <w:pStyle w:val="BodyText"/>
        <w:rPr>
          <w:sz w:val="28"/>
          <w:szCs w:val="28"/>
          <w:lang w:val="sr-Cyrl-CS"/>
        </w:rPr>
      </w:pPr>
      <w:r>
        <w:rPr>
          <w:b/>
          <w:sz w:val="28"/>
          <w:szCs w:val="28"/>
        </w:rPr>
        <w:t xml:space="preserve">              </w:t>
      </w:r>
      <w:r w:rsidR="000E4291">
        <w:rPr>
          <w:b/>
          <w:sz w:val="28"/>
          <w:szCs w:val="28"/>
        </w:rPr>
        <w:t xml:space="preserve"> </w:t>
      </w:r>
      <w:r w:rsidR="00696990">
        <w:rPr>
          <w:b/>
          <w:sz w:val="28"/>
          <w:szCs w:val="28"/>
          <w:lang w:val="sr-Cyrl-CS"/>
        </w:rPr>
        <w:t xml:space="preserve"> - Д</w:t>
      </w:r>
      <w:r w:rsidR="000E4291">
        <w:rPr>
          <w:b/>
          <w:sz w:val="28"/>
          <w:szCs w:val="28"/>
          <w:lang w:val="sr-Cyrl-CS"/>
        </w:rPr>
        <w:t>оказ</w:t>
      </w:r>
    </w:p>
    <w:p w:rsidR="0097442E" w:rsidRPr="00696990" w:rsidRDefault="00696990" w:rsidP="00696990">
      <w:pPr>
        <w:pStyle w:val="BodyText"/>
        <w:ind w:left="420" w:firstLine="720"/>
        <w:rPr>
          <w:sz w:val="28"/>
          <w:szCs w:val="28"/>
        </w:rPr>
      </w:pPr>
      <w:r w:rsidRPr="00696990">
        <w:rPr>
          <w:sz w:val="28"/>
          <w:szCs w:val="28"/>
          <w:lang w:val="sr-Cyrl-CS"/>
        </w:rPr>
        <w:t>-</w:t>
      </w:r>
      <w:r w:rsidR="00ED1ED6" w:rsidRPr="00696990">
        <w:rPr>
          <w:sz w:val="28"/>
          <w:szCs w:val="28"/>
          <w:lang w:val="sr-Cyrl-CS"/>
        </w:rPr>
        <w:t xml:space="preserve"> </w:t>
      </w:r>
      <w:r w:rsidR="005A52E9" w:rsidRPr="00696990">
        <w:rPr>
          <w:sz w:val="28"/>
          <w:szCs w:val="28"/>
          <w:lang w:val="sr-Cyrl-CS"/>
        </w:rPr>
        <w:t>Потврда (ув</w:t>
      </w:r>
      <w:r w:rsidR="00EE6AD0" w:rsidRPr="00696990">
        <w:rPr>
          <w:sz w:val="28"/>
          <w:szCs w:val="28"/>
          <w:lang w:val="sr-Cyrl-CS"/>
        </w:rPr>
        <w:t>е</w:t>
      </w:r>
      <w:r w:rsidR="005A52E9" w:rsidRPr="00696990">
        <w:rPr>
          <w:sz w:val="28"/>
          <w:szCs w:val="28"/>
          <w:lang w:val="sr-Cyrl-CS"/>
        </w:rPr>
        <w:t>рење) оператера преносног система.</w:t>
      </w:r>
    </w:p>
    <w:p w:rsidR="0097442E" w:rsidRPr="00B80588" w:rsidRDefault="0097442E" w:rsidP="0097442E">
      <w:pPr>
        <w:ind w:firstLine="720"/>
        <w:rPr>
          <w:b/>
          <w:sz w:val="28"/>
          <w:szCs w:val="28"/>
        </w:rPr>
      </w:pPr>
    </w:p>
    <w:p w:rsidR="0097442E" w:rsidRPr="00C13FF8" w:rsidRDefault="0097442E" w:rsidP="0097442E">
      <w:pPr>
        <w:snapToGrid w:val="0"/>
        <w:rPr>
          <w:sz w:val="28"/>
          <w:szCs w:val="28"/>
          <w:lang w:val="sr-Cyrl-CS"/>
        </w:rPr>
      </w:pPr>
    </w:p>
    <w:p w:rsidR="0097442E" w:rsidRPr="00C13FF8" w:rsidRDefault="0097442E" w:rsidP="0097442E">
      <w:pPr>
        <w:pStyle w:val="BodyText"/>
        <w:ind w:firstLine="720"/>
        <w:rPr>
          <w:sz w:val="28"/>
          <w:szCs w:val="28"/>
        </w:rPr>
      </w:pPr>
      <w:r w:rsidRPr="00C13FF8">
        <w:rPr>
          <w:sz w:val="28"/>
          <w:szCs w:val="28"/>
          <w:u w:val="single"/>
        </w:rPr>
        <w:t xml:space="preserve">Услови које мора да испуни сваки подизвођач, односно члан групе понуђача: </w:t>
      </w:r>
    </w:p>
    <w:p w:rsidR="0097442E" w:rsidRPr="00C13FF8" w:rsidRDefault="0097442E" w:rsidP="0097442E">
      <w:pPr>
        <w:pStyle w:val="BodyText"/>
        <w:ind w:firstLine="720"/>
        <w:rPr>
          <w:sz w:val="28"/>
          <w:szCs w:val="28"/>
          <w:lang w:val="sr-Cyrl-CS"/>
        </w:rPr>
      </w:pPr>
      <w:r w:rsidRPr="00C13FF8">
        <w:rPr>
          <w:sz w:val="28"/>
          <w:szCs w:val="28"/>
        </w:rPr>
        <w:t xml:space="preserve">Сваки подизвођач мора да испуњава услове из члана 75. став 1. тачка 1), 2) </w:t>
      </w:r>
      <w:r w:rsidR="00342DB2">
        <w:rPr>
          <w:sz w:val="28"/>
          <w:szCs w:val="28"/>
        </w:rPr>
        <w:t xml:space="preserve"> </w:t>
      </w:r>
      <w:r w:rsidRPr="00C13FF8">
        <w:rPr>
          <w:sz w:val="28"/>
          <w:szCs w:val="28"/>
        </w:rPr>
        <w:t xml:space="preserve"> 4) Закона, што доказује достављањем Изјаве наведене у </w:t>
      </w:r>
      <w:r w:rsidRPr="00C13FF8">
        <w:rPr>
          <w:sz w:val="28"/>
          <w:szCs w:val="28"/>
          <w:lang w:val="sr-Cyrl-CS"/>
        </w:rPr>
        <w:t>конкурсној документацији.</w:t>
      </w:r>
    </w:p>
    <w:p w:rsidR="0097442E" w:rsidRDefault="0097442E" w:rsidP="0097442E">
      <w:pPr>
        <w:pStyle w:val="BodyText"/>
        <w:ind w:firstLine="720"/>
        <w:rPr>
          <w:sz w:val="28"/>
          <w:szCs w:val="28"/>
          <w:lang w:val="sr-Cyrl-CS"/>
        </w:rPr>
      </w:pPr>
      <w:r w:rsidRPr="00C13FF8">
        <w:rPr>
          <w:sz w:val="28"/>
          <w:szCs w:val="28"/>
        </w:rPr>
        <w:t>Доказ о испуњености услова из члана 75. став 1. тачка 5 Закона понуђач доставља и за подизвођача за део набавке који ће извршити преко подизвођача, у случају када је исти захтеван</w:t>
      </w:r>
      <w:r w:rsidRPr="00C13FF8">
        <w:rPr>
          <w:sz w:val="28"/>
          <w:szCs w:val="28"/>
          <w:lang w:val="sr-Cyrl-CS"/>
        </w:rPr>
        <w:t xml:space="preserve"> у</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w:t>
      </w:r>
    </w:p>
    <w:p w:rsidR="0097442E" w:rsidRPr="008F2CF1" w:rsidRDefault="00B006EC" w:rsidP="005A52E9">
      <w:pPr>
        <w:ind w:firstLine="720"/>
        <w:rPr>
          <w:lang w:val="sr-Cyrl-CS"/>
        </w:rPr>
      </w:pPr>
      <w:r>
        <w:rPr>
          <w:sz w:val="28"/>
          <w:szCs w:val="28"/>
          <w:lang w:val="sr-Cyrl-CS"/>
        </w:rPr>
        <w:t>Додатни услови</w:t>
      </w:r>
      <w:r w:rsidR="005A52E9">
        <w:rPr>
          <w:sz w:val="28"/>
          <w:szCs w:val="28"/>
          <w:lang w:val="sr-Cyrl-CS"/>
        </w:rPr>
        <w:t xml:space="preserve"> – </w:t>
      </w:r>
      <w:r>
        <w:rPr>
          <w:sz w:val="28"/>
          <w:szCs w:val="28"/>
          <w:lang w:val="sr-Cyrl-CS"/>
        </w:rPr>
        <w:t xml:space="preserve"> Финансијски и </w:t>
      </w:r>
      <w:r w:rsidR="005A52E9">
        <w:rPr>
          <w:sz w:val="28"/>
          <w:szCs w:val="28"/>
          <w:lang w:val="sr-Cyrl-CS"/>
        </w:rPr>
        <w:t xml:space="preserve">пословни </w:t>
      </w:r>
      <w:r w:rsidR="0097442E">
        <w:rPr>
          <w:sz w:val="28"/>
          <w:szCs w:val="28"/>
          <w:lang w:val="sr-Cyrl-CS"/>
        </w:rPr>
        <w:t xml:space="preserve">капацитет испуњавају </w:t>
      </w:r>
      <w:r w:rsidR="00ED1ED6">
        <w:rPr>
          <w:sz w:val="28"/>
          <w:szCs w:val="28"/>
          <w:lang w:val="sr-Cyrl-CS"/>
        </w:rPr>
        <w:t xml:space="preserve">и </w:t>
      </w:r>
      <w:r w:rsidR="0097442E">
        <w:rPr>
          <w:sz w:val="28"/>
          <w:szCs w:val="28"/>
          <w:lang w:val="sr-Cyrl-CS"/>
        </w:rPr>
        <w:t>понуђач и подизвођач појединачно</w:t>
      </w:r>
      <w:r w:rsidR="005A52E9">
        <w:rPr>
          <w:sz w:val="28"/>
          <w:szCs w:val="28"/>
          <w:lang w:val="sr-Cyrl-CS"/>
        </w:rPr>
        <w:t>.</w:t>
      </w:r>
    </w:p>
    <w:p w:rsidR="0097442E" w:rsidRPr="00C13FF8" w:rsidRDefault="0097442E" w:rsidP="0097442E">
      <w:pPr>
        <w:pStyle w:val="BodyText"/>
        <w:ind w:firstLine="720"/>
        <w:rPr>
          <w:sz w:val="28"/>
          <w:szCs w:val="28"/>
          <w:lang w:val="sr-Cyrl-CS"/>
        </w:rPr>
      </w:pPr>
      <w:r w:rsidRPr="00C13FF8">
        <w:rPr>
          <w:sz w:val="28"/>
          <w:szCs w:val="28"/>
        </w:rPr>
        <w:t xml:space="preserve">Сваки понуђач из групе понуђача која подноси заједничку понуду мора да испуњава услове из </w:t>
      </w:r>
      <w:r w:rsidR="00342DB2">
        <w:rPr>
          <w:sz w:val="28"/>
          <w:szCs w:val="28"/>
        </w:rPr>
        <w:t>ч</w:t>
      </w:r>
      <w:r w:rsidR="00941917">
        <w:rPr>
          <w:sz w:val="28"/>
          <w:szCs w:val="28"/>
        </w:rPr>
        <w:t xml:space="preserve">лана 75. став 1. тачка 1), 2) </w:t>
      </w:r>
      <w:r w:rsidRPr="00C13FF8">
        <w:rPr>
          <w:sz w:val="28"/>
          <w:szCs w:val="28"/>
        </w:rPr>
        <w:t xml:space="preserve">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97442E" w:rsidRDefault="0097442E" w:rsidP="0097442E">
      <w:pPr>
        <w:pStyle w:val="BodyText"/>
        <w:ind w:firstLine="720"/>
        <w:rPr>
          <w:sz w:val="28"/>
          <w:szCs w:val="28"/>
          <w:lang w:val="sr-Cyrl-CS"/>
        </w:rPr>
      </w:pPr>
      <w:r w:rsidRPr="00C13FF8">
        <w:rPr>
          <w:sz w:val="28"/>
          <w:szCs w:val="28"/>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а доказ наведеног се доставља у понуди када је исти захтеван конкурсн</w:t>
      </w:r>
      <w:r w:rsidRPr="00C13FF8">
        <w:rPr>
          <w:sz w:val="28"/>
          <w:szCs w:val="28"/>
          <w:lang w:val="sr-Cyrl-CS"/>
        </w:rPr>
        <w:t xml:space="preserve">ом </w:t>
      </w:r>
      <w:r w:rsidRPr="00C13FF8">
        <w:rPr>
          <w:sz w:val="28"/>
          <w:szCs w:val="28"/>
        </w:rPr>
        <w:t>документациј</w:t>
      </w:r>
      <w:r w:rsidRPr="00C13FF8">
        <w:rPr>
          <w:sz w:val="28"/>
          <w:szCs w:val="28"/>
          <w:lang w:val="sr-Cyrl-CS"/>
        </w:rPr>
        <w:t>ом</w:t>
      </w:r>
      <w:r w:rsidRPr="00C13FF8">
        <w:rPr>
          <w:sz w:val="28"/>
          <w:szCs w:val="28"/>
        </w:rPr>
        <w:t>.</w:t>
      </w:r>
    </w:p>
    <w:p w:rsidR="0097442E" w:rsidRPr="008F2CF1" w:rsidRDefault="000542E3" w:rsidP="0097442E">
      <w:pPr>
        <w:ind w:firstLine="720"/>
        <w:rPr>
          <w:lang w:val="sr-Cyrl-CS"/>
        </w:rPr>
      </w:pPr>
      <w:r>
        <w:rPr>
          <w:sz w:val="28"/>
          <w:szCs w:val="28"/>
          <w:lang w:val="sr-Cyrl-CS"/>
        </w:rPr>
        <w:lastRenderedPageBreak/>
        <w:t>Додатни услов</w:t>
      </w:r>
      <w:r w:rsidR="006624C6">
        <w:rPr>
          <w:sz w:val="28"/>
          <w:szCs w:val="28"/>
          <w:lang w:val="sr-Cyrl-CS"/>
        </w:rPr>
        <w:t>и</w:t>
      </w:r>
      <w:r>
        <w:rPr>
          <w:sz w:val="28"/>
          <w:szCs w:val="28"/>
          <w:lang w:val="sr-Cyrl-CS"/>
        </w:rPr>
        <w:t xml:space="preserve"> –</w:t>
      </w:r>
      <w:r w:rsidR="006624C6">
        <w:rPr>
          <w:sz w:val="28"/>
          <w:szCs w:val="28"/>
          <w:lang w:val="sr-Cyrl-CS"/>
        </w:rPr>
        <w:t xml:space="preserve"> Финансијски и </w:t>
      </w:r>
      <w:r>
        <w:rPr>
          <w:sz w:val="28"/>
          <w:szCs w:val="28"/>
          <w:lang w:val="sr-Cyrl-CS"/>
        </w:rPr>
        <w:t xml:space="preserve"> пословни</w:t>
      </w:r>
      <w:r w:rsidR="0097442E">
        <w:rPr>
          <w:sz w:val="28"/>
          <w:szCs w:val="28"/>
          <w:lang w:val="sr-Cyrl-CS"/>
        </w:rPr>
        <w:t xml:space="preserve"> капацитет испуњава сваки понуђач појединачно</w:t>
      </w:r>
      <w:r>
        <w:rPr>
          <w:sz w:val="28"/>
          <w:szCs w:val="28"/>
          <w:lang w:val="sr-Cyrl-CS"/>
        </w:rPr>
        <w:t>.</w:t>
      </w:r>
    </w:p>
    <w:p w:rsidR="0097442E" w:rsidRPr="001C6D46" w:rsidRDefault="0097442E" w:rsidP="00585C00">
      <w:pPr>
        <w:pStyle w:val="BodyText"/>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 xml:space="preserve">У вези са овим условом понуђач у понуди подноси Изјаву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585C00" w:rsidRPr="00DC5199" w:rsidRDefault="00585C00" w:rsidP="00DC5199">
      <w:pPr>
        <w:pStyle w:val="BodyText"/>
        <w:rPr>
          <w:sz w:val="28"/>
          <w:szCs w:val="28"/>
        </w:rPr>
      </w:pPr>
    </w:p>
    <w:p w:rsidR="00585C00" w:rsidRPr="00C13FF8" w:rsidRDefault="00585C00" w:rsidP="0097442E">
      <w:pPr>
        <w:pStyle w:val="BodyText"/>
        <w:ind w:firstLine="720"/>
        <w:rPr>
          <w:sz w:val="28"/>
          <w:szCs w:val="28"/>
          <w:lang w:val="sr-Cyrl-CS"/>
        </w:rPr>
      </w:pPr>
    </w:p>
    <w:p w:rsidR="0097442E" w:rsidRPr="00B65D21" w:rsidRDefault="0097442E" w:rsidP="00B65D21">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w:t>
      </w:r>
      <w:r w:rsidRPr="00C13FF8">
        <w:rPr>
          <w:sz w:val="28"/>
          <w:szCs w:val="28"/>
        </w:rPr>
        <w:lastRenderedPageBreak/>
        <w:t xml:space="preserve">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3.-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B65D21" w:rsidP="00B65D21">
      <w:pPr>
        <w:pStyle w:val="BodyText"/>
        <w:rPr>
          <w:sz w:val="28"/>
          <w:szCs w:val="28"/>
          <w:lang w:val="sr-Cyrl-CS"/>
        </w:rPr>
      </w:pPr>
      <w:r>
        <w:rPr>
          <w:sz w:val="28"/>
          <w:szCs w:val="28"/>
          <w:lang w:val="sr-Cyrl-CS"/>
        </w:rPr>
        <w:t xml:space="preserve">          </w:t>
      </w:r>
      <w:r w:rsidR="0097442E"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(доказ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3)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lastRenderedPageBreak/>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D9323E" w:rsidRPr="00B65D21" w:rsidRDefault="0097442E" w:rsidP="00B65D21">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Default="0097442E" w:rsidP="003A1467">
      <w:pPr>
        <w:jc w:val="both"/>
        <w:rPr>
          <w:sz w:val="28"/>
          <w:szCs w:val="28"/>
          <w:lang w:val="sr-Cyrl-CS"/>
        </w:rPr>
      </w:pPr>
    </w:p>
    <w:p w:rsidR="00585C00" w:rsidRDefault="00585C00" w:rsidP="003A1467">
      <w:pPr>
        <w:jc w:val="both"/>
        <w:rPr>
          <w:sz w:val="28"/>
          <w:szCs w:val="28"/>
          <w:lang w:val="sr-Cyrl-CS"/>
        </w:rPr>
      </w:pPr>
    </w:p>
    <w:p w:rsidR="00585C00" w:rsidRDefault="00585C00" w:rsidP="003A1467">
      <w:pPr>
        <w:jc w:val="both"/>
        <w:rPr>
          <w:sz w:val="28"/>
          <w:szCs w:val="28"/>
          <w:lang w:val="sr-Cyrl-CS"/>
        </w:rPr>
      </w:pPr>
    </w:p>
    <w:p w:rsidR="00585C00" w:rsidRDefault="00585C00"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6814A8" w:rsidRDefault="006814A8" w:rsidP="003A1467">
      <w:pPr>
        <w:jc w:val="both"/>
        <w:rPr>
          <w:sz w:val="28"/>
          <w:szCs w:val="28"/>
        </w:rPr>
      </w:pPr>
    </w:p>
    <w:p w:rsidR="00585C00" w:rsidRPr="00187158" w:rsidRDefault="00585C00"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lastRenderedPageBreak/>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C13FF8" w:rsidRDefault="0097442E" w:rsidP="0097442E">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p>
    <w:p w:rsidR="0097442E" w:rsidRPr="00C13FF8" w:rsidRDefault="0097442E" w:rsidP="0097442E">
      <w:pPr>
        <w:jc w:val="both"/>
        <w:rPr>
          <w:sz w:val="28"/>
          <w:szCs w:val="28"/>
          <w:lang w:val="sr-Cyrl-CS"/>
        </w:rPr>
      </w:pPr>
      <w:r w:rsidRPr="00EF1E0C">
        <w:rPr>
          <w:b/>
          <w:sz w:val="28"/>
          <w:szCs w:val="28"/>
          <w:lang w:val="sr-Cyrl-CS"/>
        </w:rPr>
        <w:t xml:space="preserve">Јавну набавку мале вредности број </w:t>
      </w:r>
      <w:r w:rsidR="00DC5199">
        <w:rPr>
          <w:b/>
          <w:sz w:val="28"/>
          <w:szCs w:val="28"/>
          <w:lang w:val="sr-Cyrl-CS"/>
        </w:rPr>
        <w:t>1</w:t>
      </w:r>
      <w:r w:rsidR="004649C7">
        <w:rPr>
          <w:b/>
          <w:sz w:val="28"/>
          <w:szCs w:val="28"/>
        </w:rPr>
        <w:t>4/2020</w:t>
      </w:r>
      <w:r w:rsidRPr="00EF1E0C">
        <w:rPr>
          <w:b/>
          <w:sz w:val="28"/>
          <w:szCs w:val="28"/>
          <w:lang w:val="sr-Cyrl-CS"/>
        </w:rPr>
        <w:t xml:space="preserve"> - Набавка </w:t>
      </w:r>
      <w:r w:rsidR="004D7597">
        <w:rPr>
          <w:b/>
          <w:sz w:val="28"/>
          <w:szCs w:val="28"/>
          <w:lang w:val="sr-Cyrl-CS"/>
        </w:rPr>
        <w:t>електричне енергије</w:t>
      </w:r>
      <w:r w:rsidRPr="00C13FF8">
        <w:rPr>
          <w:sz w:val="28"/>
          <w:szCs w:val="28"/>
          <w:lang w:val="sr-Cyrl-CS"/>
        </w:rPr>
        <w:t xml:space="preserve"> </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tabs>
          <w:tab w:val="left" w:pos="4275"/>
        </w:tabs>
        <w:jc w:val="both"/>
        <w:rPr>
          <w:sz w:val="28"/>
          <w:szCs w:val="28"/>
          <w:lang w:val="sr-Cyrl-CS"/>
        </w:rPr>
      </w:pPr>
      <w:r w:rsidRPr="00C13FF8">
        <w:rPr>
          <w:sz w:val="28"/>
          <w:szCs w:val="28"/>
          <w:lang w:val="sr-Cyrl-CS"/>
        </w:rPr>
        <w:t xml:space="preserve">И то да </w:t>
      </w:r>
      <w:r w:rsidRPr="00C13FF8">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97442E" w:rsidRPr="00C13FF8" w:rsidRDefault="0097442E" w:rsidP="00EF1E0C">
      <w:pPr>
        <w:pStyle w:val="Default"/>
        <w:jc w:val="center"/>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67A7B" w:rsidRDefault="0097442E" w:rsidP="00E67A7B">
      <w:pPr>
        <w:pStyle w:val="BodyText"/>
        <w:ind w:firstLine="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Pr>
          <w:sz w:val="28"/>
          <w:szCs w:val="28"/>
          <w:lang w:val="ru-RU"/>
        </w:rPr>
        <w:t>овао об</w:t>
      </w:r>
      <w:r w:rsidR="003438BF">
        <w:rPr>
          <w:sz w:val="28"/>
          <w:szCs w:val="28"/>
          <w:lang w:val="ru-RU"/>
        </w:rPr>
        <w:t xml:space="preserve">авезе које произилазе из </w:t>
      </w:r>
      <w:r w:rsidR="00EF1E0C">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w:t>
      </w:r>
      <w:r w:rsidR="00E67A7B">
        <w:rPr>
          <w:sz w:val="28"/>
          <w:szCs w:val="28"/>
          <w:lang w:val="ru-RU"/>
        </w:rPr>
        <w:t xml:space="preserve"> животне средине</w:t>
      </w:r>
    </w:p>
    <w:p w:rsidR="00E67A7B" w:rsidRPr="00B12290" w:rsidRDefault="00E67A7B" w:rsidP="00E67A7B">
      <w:pPr>
        <w:pStyle w:val="BodyText"/>
        <w:ind w:firstLine="720"/>
        <w:rPr>
          <w:sz w:val="28"/>
          <w:szCs w:val="28"/>
          <w:lang w:val="sr-Cyrl-CS"/>
        </w:rPr>
      </w:pPr>
      <w:r>
        <w:rPr>
          <w:sz w:val="28"/>
          <w:szCs w:val="28"/>
          <w:lang w:val="ru-RU"/>
        </w:rPr>
        <w:t xml:space="preserve"> -</w:t>
      </w:r>
      <w:r>
        <w:rPr>
          <w:sz w:val="28"/>
          <w:szCs w:val="28"/>
          <w:lang w:val="sr-Cyrl-CS"/>
        </w:rPr>
        <w:t>да има важећу дозволу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и потврду агенције да је та лиценца важећа ( члан 75. Став 1 тачка 5 ЗЈН)</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B005E5" w:rsidRDefault="0097442E" w:rsidP="00B005E5">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r w:rsidR="00B005E5">
        <w:rPr>
          <w:sz w:val="28"/>
          <w:szCs w:val="28"/>
          <w:lang w:val="sr-Cyrl-CS"/>
        </w:rPr>
        <w:t>.</w:t>
      </w:r>
      <w:r w:rsidR="00B005E5" w:rsidRPr="00B005E5">
        <w:rPr>
          <w:sz w:val="28"/>
          <w:szCs w:val="28"/>
          <w:lang w:val="sr-Cyrl-CS"/>
        </w:rPr>
        <w:t xml:space="preserve"> </w:t>
      </w:r>
      <w:r w:rsidR="00B005E5" w:rsidRPr="00C13FF8">
        <w:rPr>
          <w:sz w:val="28"/>
          <w:szCs w:val="28"/>
          <w:lang w:val="sr-Cyrl-CS"/>
        </w:rPr>
        <w:t xml:space="preserve">Наручилац задржава право провере било ког елемента из ове изјаве </w:t>
      </w:r>
    </w:p>
    <w:p w:rsidR="00F539B3" w:rsidRDefault="00F539B3" w:rsidP="00B005E5">
      <w:pPr>
        <w:jc w:val="both"/>
        <w:rPr>
          <w:sz w:val="28"/>
          <w:szCs w:val="28"/>
          <w:lang w:val="sr-Cyrl-CS"/>
        </w:rPr>
      </w:pPr>
    </w:p>
    <w:p w:rsidR="00F539B3" w:rsidRPr="00C13FF8" w:rsidRDefault="00F539B3" w:rsidP="00B005E5">
      <w:pPr>
        <w:jc w:val="both"/>
        <w:rPr>
          <w:sz w:val="28"/>
          <w:szCs w:val="28"/>
          <w:lang w:val="sr-Cyrl-CS"/>
        </w:rPr>
      </w:pPr>
    </w:p>
    <w:p w:rsidR="0097442E" w:rsidRPr="00C13FF8" w:rsidRDefault="0097442E" w:rsidP="0097442E">
      <w:pPr>
        <w:jc w:val="both"/>
        <w:rPr>
          <w:sz w:val="28"/>
          <w:szCs w:val="28"/>
          <w:lang w:val="sr-Cyrl-CS"/>
        </w:rPr>
      </w:pPr>
    </w:p>
    <w:p w:rsidR="003A1467" w:rsidRDefault="00B75EB7" w:rsidP="003A1467">
      <w:pPr>
        <w:rPr>
          <w:b/>
          <w:sz w:val="28"/>
          <w:szCs w:val="28"/>
          <w:lang w:val="sr-Cyrl-CS"/>
        </w:rPr>
      </w:pPr>
      <w:r>
        <w:rPr>
          <w:b/>
          <w:sz w:val="28"/>
          <w:szCs w:val="28"/>
        </w:rPr>
        <w:t xml:space="preserve">          </w:t>
      </w:r>
      <w:r w:rsidR="003A1467" w:rsidRPr="00C13FF8">
        <w:rPr>
          <w:b/>
          <w:sz w:val="28"/>
          <w:szCs w:val="28"/>
          <w:lang w:val="sr-Cyrl-CS"/>
        </w:rPr>
        <w:t xml:space="preserve">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2402"/>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863FB4"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 бланко соло менице</w:t>
            </w:r>
            <w:r w:rsidR="00103CBE">
              <w:rPr>
                <w:b w:val="0"/>
                <w:sz w:val="28"/>
                <w:szCs w:val="28"/>
              </w:rPr>
              <w:t>( са потврдом о регистрацији менице)</w:t>
            </w:r>
            <w:r w:rsidR="00103CBE" w:rsidRPr="000D4920">
              <w:rPr>
                <w:b w:val="0"/>
                <w:sz w:val="28"/>
                <w:szCs w:val="28"/>
              </w:rPr>
              <w:t xml:space="preserve"> </w:t>
            </w:r>
            <w:r w:rsidRPr="00C13FF8">
              <w:rPr>
                <w:rFonts w:ascii="Times New Roman" w:hAnsi="Times New Roman"/>
                <w:b w:val="0"/>
                <w:sz w:val="28"/>
                <w:szCs w:val="28"/>
              </w:rPr>
              <w:t xml:space="preserve"> са меничним овлашћењем на износ од 10% од укупне понуђене цене без обрачунатог ПДВ-а  </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Меница  мора бити регистрована код НБС.</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исправно попуњени, потписани и печатом оверени меница и 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103CBE">
              <w:rPr>
                <w:b w:val="0"/>
                <w:sz w:val="28"/>
                <w:szCs w:val="28"/>
              </w:rPr>
              <w:t>( са потврдом о регистрацији менице)</w:t>
            </w:r>
            <w:r w:rsidR="00103CBE" w:rsidRPr="000D4920">
              <w:rPr>
                <w:b w:val="0"/>
                <w:sz w:val="28"/>
                <w:szCs w:val="28"/>
              </w:rPr>
              <w:t xml:space="preserve"> </w:t>
            </w:r>
            <w:r w:rsidRPr="00C13FF8">
              <w:rPr>
                <w:rFonts w:ascii="Times New Roman" w:hAnsi="Times New Roman"/>
                <w:b w:val="0"/>
                <w:sz w:val="28"/>
                <w:szCs w:val="28"/>
              </w:rPr>
              <w:t xml:space="preserve"> са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w:t>
            </w:r>
            <w:r w:rsidRPr="00C13FF8">
              <w:rPr>
                <w:rFonts w:ascii="Times New Roman" w:hAnsi="Times New Roman"/>
                <w:b w:val="0"/>
                <w:sz w:val="28"/>
                <w:szCs w:val="28"/>
              </w:rPr>
              <w:lastRenderedPageBreak/>
              <w:t>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B63023"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sidRPr="00C13FF8">
              <w:rPr>
                <w:sz w:val="28"/>
                <w:szCs w:val="28"/>
                <w:lang w:val="sr-Cyrl-CS"/>
              </w:rPr>
              <w:t>1</w:t>
            </w:r>
            <w:r w:rsidR="00B63023">
              <w:rPr>
                <w:sz w:val="28"/>
                <w:szCs w:val="28"/>
                <w:lang w:val="sr-Cyrl-CS"/>
              </w:rPr>
              <w:t>0</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је у обавези доставити структуру цене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Испуњена спецификација  у обрасцу понуде представља структуру цене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B63023" w:rsidP="00E37E1E">
            <w:pPr>
              <w:snapToGrid w:val="0"/>
              <w:jc w:val="center"/>
              <w:rPr>
                <w:sz w:val="28"/>
                <w:szCs w:val="28"/>
                <w:lang w:val="sr-Cyrl-CS"/>
              </w:rPr>
            </w:pPr>
            <w:r>
              <w:rPr>
                <w:sz w:val="28"/>
                <w:szCs w:val="28"/>
                <w:lang w:val="sr-Cyrl-CS"/>
              </w:rPr>
              <w:t>11</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bl>
    <w:p w:rsidR="009B71E3" w:rsidRDefault="009B71E3" w:rsidP="003A1467">
      <w:pPr>
        <w:jc w:val="both"/>
        <w:rPr>
          <w:b/>
          <w:sz w:val="28"/>
          <w:szCs w:val="28"/>
          <w:u w:val="single"/>
          <w:lang w:val="sr-Cyrl-CS"/>
        </w:rPr>
      </w:pPr>
    </w:p>
    <w:p w:rsidR="003A1467"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 xml:space="preserve">Понуђач уз понуду обавезно доставља доказе да испуњава </w:t>
      </w:r>
      <w:r w:rsidR="00296D67">
        <w:rPr>
          <w:b/>
          <w:sz w:val="28"/>
          <w:szCs w:val="28"/>
          <w:u w:val="single"/>
          <w:lang w:val="sr-Cyrl-CS"/>
        </w:rPr>
        <w:t>обавезан услов из чл. 75 став 1 тачка 5, као и додатн</w:t>
      </w:r>
      <w:r w:rsidR="006814A8">
        <w:rPr>
          <w:b/>
          <w:sz w:val="28"/>
          <w:szCs w:val="28"/>
          <w:u w:val="single"/>
        </w:rPr>
        <w:t>e</w:t>
      </w:r>
      <w:r w:rsidR="00296D67">
        <w:rPr>
          <w:b/>
          <w:sz w:val="28"/>
          <w:szCs w:val="28"/>
          <w:u w:val="single"/>
          <w:lang w:val="sr-Cyrl-CS"/>
        </w:rPr>
        <w:t xml:space="preserve"> услов</w:t>
      </w:r>
      <w:r w:rsidR="006814A8">
        <w:rPr>
          <w:b/>
          <w:sz w:val="28"/>
          <w:szCs w:val="28"/>
          <w:u w:val="single"/>
        </w:rPr>
        <w:t>e</w:t>
      </w:r>
      <w:r w:rsidRPr="000D6170">
        <w:rPr>
          <w:b/>
          <w:sz w:val="28"/>
          <w:szCs w:val="28"/>
          <w:u w:val="single"/>
          <w:lang w:val="sr-Cyrl-CS"/>
        </w:rPr>
        <w:t xml:space="preserve"> из члана 76 ЗЈН</w:t>
      </w:r>
      <w:r>
        <w:rPr>
          <w:sz w:val="28"/>
          <w:szCs w:val="28"/>
          <w:lang w:val="sr-Cyrl-CS"/>
        </w:rPr>
        <w:t>.</w:t>
      </w:r>
    </w:p>
    <w:p w:rsidR="00056755" w:rsidRPr="000D6170" w:rsidRDefault="00056755" w:rsidP="003A1467">
      <w:pPr>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Pr="00C13FF8" w:rsidRDefault="003A1467" w:rsidP="003A1467">
      <w:pPr>
        <w:jc w:val="both"/>
        <w:rPr>
          <w:sz w:val="28"/>
          <w:szCs w:val="28"/>
          <w:lang w:val="sr-Cyrl-CS"/>
        </w:rPr>
      </w:pPr>
    </w:p>
    <w:p w:rsidR="003A1467" w:rsidRPr="00C13FF8" w:rsidRDefault="00623BC2" w:rsidP="003A1467">
      <w:pPr>
        <w:pStyle w:val="BodyText"/>
        <w:ind w:left="2880"/>
        <w:rPr>
          <w:sz w:val="28"/>
          <w:szCs w:val="28"/>
          <w:lang w:val="sr-Cyrl-CS"/>
        </w:rPr>
      </w:pPr>
      <w:r w:rsidRPr="00C13FF8">
        <w:rPr>
          <w:sz w:val="28"/>
          <w:szCs w:val="28"/>
          <w:lang w:val="sr-Cyrl-CS"/>
        </w:rPr>
        <w:t xml:space="preserve">         </w:t>
      </w:r>
    </w:p>
    <w:p w:rsidR="00CD1ACF" w:rsidRDefault="003A1467" w:rsidP="003A1467">
      <w:pPr>
        <w:pStyle w:val="BodyText"/>
        <w:tabs>
          <w:tab w:val="left" w:pos="7665"/>
        </w:tabs>
        <w:ind w:left="3600"/>
        <w:rPr>
          <w:sz w:val="28"/>
          <w:szCs w:val="28"/>
          <w:lang w:val="sr-Cyrl-CS"/>
        </w:rPr>
      </w:pPr>
      <w:r w:rsidRPr="00C13FF8">
        <w:rPr>
          <w:sz w:val="28"/>
          <w:szCs w:val="28"/>
          <w:lang w:val="sr-Cyrl-CS"/>
        </w:rPr>
        <w:t xml:space="preserve">               </w:t>
      </w: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CD1ACF" w:rsidRDefault="00CD1ACF" w:rsidP="003A1467">
      <w:pPr>
        <w:pStyle w:val="BodyText"/>
        <w:tabs>
          <w:tab w:val="left" w:pos="7665"/>
        </w:tabs>
        <w:ind w:left="3600"/>
        <w:rPr>
          <w:sz w:val="28"/>
          <w:szCs w:val="28"/>
          <w:lang w:val="sr-Cyrl-CS"/>
        </w:rPr>
      </w:pPr>
    </w:p>
    <w:p w:rsidR="003A1467" w:rsidRPr="00C13FF8" w:rsidRDefault="003A1467" w:rsidP="003A1467">
      <w:pPr>
        <w:pStyle w:val="BodyText"/>
        <w:tabs>
          <w:tab w:val="left" w:pos="7665"/>
        </w:tabs>
        <w:ind w:left="3600"/>
        <w:rPr>
          <w:sz w:val="28"/>
          <w:szCs w:val="28"/>
          <w:lang w:val="sr-Cyrl-CS"/>
        </w:rPr>
      </w:pPr>
      <w:r w:rsidRPr="00C13FF8">
        <w:rPr>
          <w:sz w:val="28"/>
          <w:szCs w:val="28"/>
          <w:lang w:val="sr-Cyrl-CS"/>
        </w:rPr>
        <w:t xml:space="preserve">  </w:t>
      </w:r>
      <w:r w:rsidR="003211C8" w:rsidRPr="00C13FF8">
        <w:rPr>
          <w:sz w:val="28"/>
          <w:szCs w:val="28"/>
          <w:lang w:val="sr-Cyrl-CS"/>
        </w:rPr>
        <w:t xml:space="preserve">             </w:t>
      </w:r>
    </w:p>
    <w:p w:rsidR="003A1467" w:rsidRDefault="003A1467" w:rsidP="003A1467">
      <w:pPr>
        <w:pStyle w:val="BodyText"/>
        <w:rPr>
          <w:i/>
          <w:sz w:val="28"/>
          <w:szCs w:val="28"/>
          <w:lang w:val="sr-Cyrl-CS"/>
        </w:rPr>
      </w:pPr>
      <w:r w:rsidRPr="00193E4B">
        <w:rPr>
          <w:i/>
          <w:sz w:val="28"/>
          <w:szCs w:val="28"/>
          <w:lang w:val="sr-Cyrl-CS"/>
        </w:rPr>
        <w:t xml:space="preserve">            </w:t>
      </w:r>
    </w:p>
    <w:p w:rsidR="00103CBE" w:rsidRDefault="00103CBE" w:rsidP="003A1467">
      <w:pPr>
        <w:pStyle w:val="BodyText"/>
        <w:rPr>
          <w:i/>
          <w:sz w:val="28"/>
          <w:szCs w:val="28"/>
          <w:lang w:val="sr-Cyrl-CS"/>
        </w:rPr>
      </w:pPr>
    </w:p>
    <w:p w:rsidR="00103CBE" w:rsidRDefault="00103CBE" w:rsidP="003A1467">
      <w:pPr>
        <w:pStyle w:val="BodyText"/>
        <w:rPr>
          <w:i/>
          <w:sz w:val="28"/>
          <w:szCs w:val="28"/>
          <w:lang w:val="sr-Cyrl-CS"/>
        </w:rPr>
      </w:pPr>
    </w:p>
    <w:p w:rsidR="00103CBE" w:rsidRDefault="00103CBE" w:rsidP="003A1467">
      <w:pPr>
        <w:pStyle w:val="BodyText"/>
        <w:rPr>
          <w:i/>
          <w:sz w:val="28"/>
          <w:szCs w:val="28"/>
          <w:lang w:val="sr-Cyrl-CS"/>
        </w:rPr>
      </w:pPr>
    </w:p>
    <w:p w:rsidR="00103CBE" w:rsidRDefault="00103CBE" w:rsidP="003A1467">
      <w:pPr>
        <w:pStyle w:val="BodyText"/>
        <w:rPr>
          <w:i/>
          <w:sz w:val="28"/>
          <w:szCs w:val="28"/>
          <w:lang w:val="sr-Cyrl-CS"/>
        </w:rPr>
      </w:pPr>
    </w:p>
    <w:p w:rsidR="00103CBE" w:rsidRPr="00103CBE" w:rsidRDefault="00103CBE" w:rsidP="003A1467">
      <w:pPr>
        <w:pStyle w:val="BodyText"/>
        <w:rPr>
          <w:sz w:val="28"/>
          <w:szCs w:val="28"/>
          <w:lang w:val="sr-Cyrl-CS"/>
        </w:rPr>
      </w:pPr>
    </w:p>
    <w:p w:rsidR="00B82D96" w:rsidRPr="00C13FF8" w:rsidRDefault="00174009" w:rsidP="00D7482A">
      <w:pPr>
        <w:pStyle w:val="Title"/>
        <w:numPr>
          <w:ilvl w:val="0"/>
          <w:numId w:val="7"/>
        </w:numPr>
        <w:pBdr>
          <w:top w:val="single" w:sz="4" w:space="1" w:color="auto"/>
          <w:left w:val="single" w:sz="4" w:space="4" w:color="auto"/>
          <w:bottom w:val="single" w:sz="4" w:space="1" w:color="auto"/>
          <w:right w:val="single" w:sz="4" w:space="4" w:color="auto"/>
        </w:pBdr>
        <w:rPr>
          <w:rFonts w:ascii="Times New Roman" w:hAnsi="Times New Roman"/>
          <w:sz w:val="28"/>
          <w:szCs w:val="28"/>
          <w:lang w:val="ru-RU"/>
        </w:rPr>
      </w:pPr>
      <w:r>
        <w:rPr>
          <w:rFonts w:ascii="Times New Roman" w:hAnsi="Times New Roman"/>
          <w:sz w:val="28"/>
          <w:szCs w:val="28"/>
          <w:lang w:val="ru-RU"/>
        </w:rPr>
        <w:t>О</w:t>
      </w:r>
      <w:r w:rsidR="00B82D96" w:rsidRPr="00C13FF8">
        <w:rPr>
          <w:rFonts w:ascii="Times New Roman" w:hAnsi="Times New Roman"/>
          <w:sz w:val="28"/>
          <w:szCs w:val="28"/>
          <w:lang w:val="ru-RU"/>
        </w:rPr>
        <w:t xml:space="preserve">БРАЗАЦ  ПОНУДЕ </w:t>
      </w:r>
    </w:p>
    <w:p w:rsidR="00B82D96" w:rsidRPr="00C13FF8" w:rsidRDefault="00B82D96" w:rsidP="00B82D96">
      <w:pPr>
        <w:pStyle w:val="Title"/>
        <w:rPr>
          <w:rFonts w:ascii="Times New Roman" w:hAnsi="Times New Roman"/>
          <w:b w:val="0"/>
          <w:sz w:val="28"/>
          <w:szCs w:val="28"/>
          <w:lang w:val="ru-RU"/>
        </w:rPr>
      </w:pPr>
    </w:p>
    <w:p w:rsidR="00B82D96" w:rsidRPr="00C13FF8" w:rsidRDefault="00B82D96" w:rsidP="00B82D96">
      <w:pPr>
        <w:pStyle w:val="Title"/>
        <w:rPr>
          <w:rFonts w:ascii="Times New Roman" w:hAnsi="Times New Roman"/>
          <w:b w:val="0"/>
          <w:sz w:val="28"/>
          <w:szCs w:val="28"/>
          <w:lang w:val="ru-RU"/>
        </w:rPr>
      </w:pPr>
      <w:r w:rsidRPr="00C13FF8">
        <w:rPr>
          <w:rFonts w:ascii="Times New Roman" w:hAnsi="Times New Roman"/>
          <w:b w:val="0"/>
          <w:sz w:val="28"/>
          <w:szCs w:val="28"/>
          <w:lang w:val="ru-RU"/>
        </w:rPr>
        <w:t>з</w:t>
      </w:r>
      <w:r w:rsidR="009F5183" w:rsidRPr="00C13FF8">
        <w:rPr>
          <w:rFonts w:ascii="Times New Roman" w:hAnsi="Times New Roman"/>
          <w:b w:val="0"/>
          <w:sz w:val="28"/>
          <w:szCs w:val="28"/>
          <w:lang w:val="ru-RU"/>
        </w:rPr>
        <w:t>а јавну набавку до</w:t>
      </w:r>
      <w:r w:rsidR="00CD1ACF">
        <w:rPr>
          <w:rFonts w:ascii="Times New Roman" w:hAnsi="Times New Roman"/>
          <w:b w:val="0"/>
          <w:sz w:val="28"/>
          <w:szCs w:val="28"/>
          <w:lang w:val="ru-RU"/>
        </w:rPr>
        <w:t>бара – Електрична енергија</w:t>
      </w:r>
      <w:r w:rsidR="00DF3B79" w:rsidRPr="00C13FF8">
        <w:rPr>
          <w:rFonts w:ascii="Times New Roman" w:hAnsi="Times New Roman"/>
          <w:b w:val="0"/>
          <w:sz w:val="28"/>
          <w:szCs w:val="28"/>
          <w:lang w:val="ru-RU"/>
        </w:rPr>
        <w:t xml:space="preserve"> </w:t>
      </w:r>
      <w:r w:rsidRPr="00C13FF8">
        <w:rPr>
          <w:rFonts w:ascii="Times New Roman" w:hAnsi="Times New Roman"/>
          <w:b w:val="0"/>
          <w:sz w:val="28"/>
          <w:szCs w:val="28"/>
          <w:lang w:val="ru-RU"/>
        </w:rPr>
        <w:t xml:space="preserve"> </w:t>
      </w:r>
      <w:r w:rsidR="00F141EA" w:rsidRPr="00C13FF8">
        <w:rPr>
          <w:rFonts w:ascii="Times New Roman" w:hAnsi="Times New Roman"/>
          <w:b w:val="0"/>
          <w:sz w:val="28"/>
          <w:szCs w:val="28"/>
          <w:lang w:val="ru-RU"/>
        </w:rPr>
        <w:t>(редни бр</w:t>
      </w:r>
      <w:r w:rsidR="002A295E">
        <w:rPr>
          <w:rFonts w:ascii="Times New Roman" w:hAnsi="Times New Roman"/>
          <w:b w:val="0"/>
          <w:sz w:val="28"/>
          <w:szCs w:val="28"/>
          <w:lang w:val="ru-RU"/>
        </w:rPr>
        <w:t xml:space="preserve">ој: </w:t>
      </w:r>
      <w:r w:rsidR="00237545">
        <w:rPr>
          <w:rFonts w:ascii="Times New Roman" w:hAnsi="Times New Roman"/>
          <w:b w:val="0"/>
          <w:sz w:val="28"/>
          <w:szCs w:val="28"/>
          <w:lang w:val="sr-Cyrl-CS"/>
        </w:rPr>
        <w:t>1</w:t>
      </w:r>
      <w:r w:rsidR="00205859">
        <w:rPr>
          <w:rFonts w:ascii="Times New Roman" w:hAnsi="Times New Roman"/>
          <w:b w:val="0"/>
          <w:sz w:val="28"/>
          <w:szCs w:val="28"/>
        </w:rPr>
        <w:t>4</w:t>
      </w:r>
      <w:r w:rsidR="00516BE1">
        <w:rPr>
          <w:rFonts w:ascii="Times New Roman" w:hAnsi="Times New Roman"/>
          <w:b w:val="0"/>
          <w:sz w:val="28"/>
          <w:szCs w:val="28"/>
          <w:lang w:val="ru-RU"/>
        </w:rPr>
        <w:t>/</w:t>
      </w:r>
      <w:r w:rsidR="00205859">
        <w:rPr>
          <w:rFonts w:ascii="Times New Roman" w:hAnsi="Times New Roman"/>
          <w:b w:val="0"/>
          <w:sz w:val="28"/>
          <w:szCs w:val="28"/>
          <w:lang w:val="ru-RU"/>
        </w:rPr>
        <w:t>20</w:t>
      </w:r>
      <w:r w:rsidR="00205859">
        <w:rPr>
          <w:rFonts w:ascii="Times New Roman" w:hAnsi="Times New Roman"/>
          <w:b w:val="0"/>
          <w:sz w:val="28"/>
          <w:szCs w:val="28"/>
        </w:rPr>
        <w:t>20</w:t>
      </w:r>
      <w:r w:rsidRPr="00C13FF8">
        <w:rPr>
          <w:rFonts w:ascii="Times New Roman" w:hAnsi="Times New Roman"/>
          <w:b w:val="0"/>
          <w:sz w:val="28"/>
          <w:szCs w:val="28"/>
          <w:lang w:val="ru-RU"/>
        </w:rPr>
        <w:t>)</w:t>
      </w:r>
    </w:p>
    <w:p w:rsidR="00B82D96" w:rsidRPr="00C13FF8" w:rsidRDefault="00B82D96" w:rsidP="00B82D96">
      <w:pPr>
        <w:pStyle w:val="BodyTextIndent2"/>
        <w:spacing w:after="0" w:line="240" w:lineRule="auto"/>
        <w:ind w:left="0"/>
        <w:jc w:val="both"/>
        <w:rPr>
          <w:sz w:val="28"/>
          <w:szCs w:val="28"/>
          <w:lang w:val="sr-Cyrl-CS"/>
        </w:rPr>
      </w:pPr>
    </w:p>
    <w:p w:rsidR="00B82D96" w:rsidRPr="00C13FF8" w:rsidRDefault="00B82D96" w:rsidP="00B82D96">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p>
    <w:p w:rsidR="00B82D96" w:rsidRPr="00C13FF8" w:rsidRDefault="00B82D96" w:rsidP="00B82D96">
      <w:pPr>
        <w:jc w:val="both"/>
        <w:rPr>
          <w:sz w:val="28"/>
          <w:szCs w:val="28"/>
          <w:lang w:val="sr-Cyrl-CS"/>
        </w:rPr>
      </w:pPr>
      <w:r w:rsidRPr="00C13FF8">
        <w:rPr>
          <w:sz w:val="28"/>
          <w:szCs w:val="28"/>
          <w:lang w:val="sr-Cyrl-CS"/>
        </w:rPr>
        <w:t>Седиште понуђача: __________________________</w:t>
      </w:r>
    </w:p>
    <w:p w:rsidR="00B82D96" w:rsidRPr="00C13FF8" w:rsidRDefault="00B82D96" w:rsidP="00B82D96">
      <w:pPr>
        <w:jc w:val="both"/>
        <w:rPr>
          <w:sz w:val="28"/>
          <w:szCs w:val="28"/>
          <w:lang w:val="sr-Cyrl-CS"/>
        </w:rPr>
      </w:pPr>
      <w:r w:rsidRPr="00C13FF8">
        <w:rPr>
          <w:sz w:val="28"/>
          <w:szCs w:val="28"/>
          <w:lang w:val="sr-Cyrl-CS"/>
        </w:rPr>
        <w:t>Адреса седишта понуђача: ____________________</w:t>
      </w:r>
    </w:p>
    <w:p w:rsidR="00B82D96" w:rsidRPr="00C13FF8" w:rsidRDefault="00B82D96" w:rsidP="00B82D96">
      <w:pPr>
        <w:jc w:val="both"/>
        <w:rPr>
          <w:sz w:val="28"/>
          <w:szCs w:val="28"/>
          <w:lang w:val="sr-Cyrl-CS"/>
        </w:rPr>
      </w:pPr>
      <w:r w:rsidRPr="00C13FF8">
        <w:rPr>
          <w:sz w:val="28"/>
          <w:szCs w:val="28"/>
          <w:lang w:val="sr-Cyrl-CS"/>
        </w:rPr>
        <w:t>Матични број: _______________________________</w:t>
      </w:r>
    </w:p>
    <w:p w:rsidR="00B82D96" w:rsidRPr="00C13FF8" w:rsidRDefault="00B82D96" w:rsidP="00B82D96">
      <w:pPr>
        <w:jc w:val="both"/>
        <w:rPr>
          <w:sz w:val="28"/>
          <w:szCs w:val="28"/>
          <w:lang w:val="sr-Cyrl-CS"/>
        </w:rPr>
      </w:pPr>
      <w:r w:rsidRPr="00C13FF8">
        <w:rPr>
          <w:sz w:val="28"/>
          <w:szCs w:val="28"/>
          <w:lang w:val="sr-Cyrl-CS"/>
        </w:rPr>
        <w:t>Шифра делатности: __________________________</w:t>
      </w:r>
    </w:p>
    <w:p w:rsidR="00B82D96" w:rsidRPr="00C13FF8" w:rsidRDefault="00B82D96" w:rsidP="00B82D96">
      <w:pPr>
        <w:jc w:val="both"/>
        <w:rPr>
          <w:sz w:val="28"/>
          <w:szCs w:val="28"/>
          <w:lang w:val="sr-Cyrl-CS"/>
        </w:rPr>
      </w:pPr>
      <w:r w:rsidRPr="00C13FF8">
        <w:rPr>
          <w:sz w:val="28"/>
          <w:szCs w:val="28"/>
          <w:lang w:val="sr-Cyrl-CS"/>
        </w:rPr>
        <w:t>Порески идент. број (ПИБ): ___________________</w:t>
      </w:r>
    </w:p>
    <w:p w:rsidR="00B82D96" w:rsidRPr="00C13FF8" w:rsidRDefault="00B82D96" w:rsidP="00B82D96">
      <w:pPr>
        <w:jc w:val="both"/>
        <w:rPr>
          <w:sz w:val="28"/>
          <w:szCs w:val="28"/>
          <w:lang w:val="sr-Cyrl-CS"/>
        </w:rPr>
      </w:pPr>
      <w:r w:rsidRPr="00C13FF8">
        <w:rPr>
          <w:sz w:val="28"/>
          <w:szCs w:val="28"/>
          <w:lang w:val="sr-Cyrl-CS"/>
        </w:rPr>
        <w:t>Телефон: __________________________________</w:t>
      </w:r>
    </w:p>
    <w:p w:rsidR="00B82D96" w:rsidRPr="00C13FF8" w:rsidRDefault="00B82D96" w:rsidP="00B82D96">
      <w:pPr>
        <w:rPr>
          <w:sz w:val="28"/>
          <w:szCs w:val="28"/>
          <w:lang w:val="sr-Cyrl-CS"/>
        </w:rPr>
      </w:pPr>
      <w:r w:rsidRPr="00C13FF8">
        <w:rPr>
          <w:sz w:val="28"/>
          <w:szCs w:val="28"/>
          <w:lang w:val="sr-Cyrl-CS"/>
        </w:rPr>
        <w:t xml:space="preserve">Име и презиме овлашћеног лица (потписник уговора): ____________________________                                                        </w:t>
      </w:r>
    </w:p>
    <w:p w:rsidR="00B82D96" w:rsidRPr="00C13FF8" w:rsidRDefault="00B82D96" w:rsidP="00B82D96">
      <w:pPr>
        <w:rPr>
          <w:sz w:val="28"/>
          <w:szCs w:val="28"/>
        </w:rPr>
      </w:pPr>
      <w:r w:rsidRPr="00C13FF8">
        <w:rPr>
          <w:sz w:val="28"/>
          <w:szCs w:val="28"/>
        </w:rPr>
        <w:t>Датум: __________________</w:t>
      </w:r>
    </w:p>
    <w:p w:rsidR="00B82D96" w:rsidRPr="00C13FF8" w:rsidRDefault="00B82D96" w:rsidP="00B82D96">
      <w:pPr>
        <w:rPr>
          <w:sz w:val="28"/>
          <w:szCs w:val="28"/>
          <w:lang w:val="sr-Cyrl-CS"/>
        </w:rPr>
      </w:pPr>
      <w:r w:rsidRPr="00C13FF8">
        <w:rPr>
          <w:sz w:val="28"/>
          <w:szCs w:val="28"/>
        </w:rPr>
        <w:t>Дел. број: _______________</w:t>
      </w:r>
      <w:r w:rsidRPr="00C13FF8">
        <w:rPr>
          <w:sz w:val="28"/>
          <w:szCs w:val="28"/>
          <w:lang w:val="sr-Cyrl-CS"/>
        </w:rPr>
        <w:t>____</w:t>
      </w:r>
    </w:p>
    <w:p w:rsidR="00B82D96" w:rsidRPr="00C13FF8" w:rsidRDefault="00B82D96" w:rsidP="00B82D96">
      <w:pPr>
        <w:rPr>
          <w:sz w:val="28"/>
          <w:szCs w:val="28"/>
        </w:rPr>
      </w:pPr>
    </w:p>
    <w:p w:rsidR="00B82D96" w:rsidRPr="00C13FF8" w:rsidRDefault="00B82D96" w:rsidP="00B82D96">
      <w:pPr>
        <w:jc w:val="both"/>
        <w:rPr>
          <w:sz w:val="28"/>
          <w:szCs w:val="28"/>
        </w:rPr>
      </w:pPr>
      <w:r w:rsidRPr="00C13FF8">
        <w:rPr>
          <w:sz w:val="28"/>
          <w:szCs w:val="28"/>
          <w:lang w:val="sr-Cyrl-CS"/>
        </w:rPr>
        <w:t xml:space="preserve"> </w:t>
      </w:r>
    </w:p>
    <w:p w:rsidR="00FB3510" w:rsidRPr="00C13FF8" w:rsidRDefault="00FB3510" w:rsidP="00B82D96">
      <w:pPr>
        <w:jc w:val="both"/>
        <w:rPr>
          <w:sz w:val="28"/>
          <w:szCs w:val="28"/>
        </w:rPr>
      </w:pPr>
    </w:p>
    <w:p w:rsidR="00B82D96" w:rsidRDefault="00B82D96" w:rsidP="00B82D96">
      <w:pPr>
        <w:pStyle w:val="Title"/>
        <w:rPr>
          <w:rFonts w:ascii="Times New Roman" w:hAnsi="Times New Roman"/>
          <w:sz w:val="28"/>
          <w:szCs w:val="28"/>
          <w:lang w:val="sr-Cyrl-CS"/>
        </w:rPr>
      </w:pPr>
      <w:r w:rsidRPr="00C13FF8">
        <w:rPr>
          <w:rFonts w:ascii="Times New Roman" w:hAnsi="Times New Roman"/>
          <w:sz w:val="28"/>
          <w:szCs w:val="28"/>
          <w:lang w:val="sr-Cyrl-CS"/>
        </w:rPr>
        <w:t xml:space="preserve">Достављамо Вам понуду за набавку добара </w:t>
      </w:r>
    </w:p>
    <w:p w:rsidR="003C192F" w:rsidRPr="00C13FF8" w:rsidRDefault="003C192F" w:rsidP="00B82D96">
      <w:pPr>
        <w:pStyle w:val="Title"/>
        <w:rPr>
          <w:rFonts w:ascii="Times New Roman" w:hAnsi="Times New Roman"/>
          <w:b w:val="0"/>
          <w:sz w:val="28"/>
          <w:szCs w:val="28"/>
          <w:lang w:val="sr-Cyrl-CS"/>
        </w:rPr>
      </w:pPr>
    </w:p>
    <w:p w:rsidR="003C192F" w:rsidRPr="00C13FF8" w:rsidRDefault="00EA7AA4" w:rsidP="003C192F">
      <w:pPr>
        <w:pStyle w:val="Title"/>
        <w:rPr>
          <w:rFonts w:ascii="Times New Roman" w:hAnsi="Times New Roman"/>
          <w:b w:val="0"/>
          <w:sz w:val="28"/>
          <w:szCs w:val="28"/>
          <w:lang w:val="ru-RU"/>
        </w:rPr>
      </w:pPr>
      <w:r>
        <w:rPr>
          <w:rFonts w:ascii="Times New Roman" w:hAnsi="Times New Roman"/>
          <w:b w:val="0"/>
          <w:sz w:val="28"/>
          <w:szCs w:val="28"/>
          <w:lang w:val="ru-RU"/>
        </w:rPr>
        <w:t>Електрична енергија</w:t>
      </w:r>
      <w:r w:rsidR="003C192F" w:rsidRPr="00C13FF8">
        <w:rPr>
          <w:rFonts w:ascii="Times New Roman" w:hAnsi="Times New Roman"/>
          <w:b w:val="0"/>
          <w:sz w:val="28"/>
          <w:szCs w:val="28"/>
          <w:lang w:val="ru-RU"/>
        </w:rPr>
        <w:t xml:space="preserve">  (редни бр</w:t>
      </w:r>
      <w:r w:rsidR="002A295E">
        <w:rPr>
          <w:rFonts w:ascii="Times New Roman" w:hAnsi="Times New Roman"/>
          <w:b w:val="0"/>
          <w:sz w:val="28"/>
          <w:szCs w:val="28"/>
          <w:lang w:val="ru-RU"/>
        </w:rPr>
        <w:t xml:space="preserve">ој: </w:t>
      </w:r>
      <w:r w:rsidR="00237545">
        <w:rPr>
          <w:rFonts w:ascii="Times New Roman" w:hAnsi="Times New Roman"/>
          <w:b w:val="0"/>
          <w:sz w:val="28"/>
          <w:szCs w:val="28"/>
          <w:lang w:val="sr-Cyrl-CS"/>
        </w:rPr>
        <w:t>1</w:t>
      </w:r>
      <w:r w:rsidR="00205859">
        <w:rPr>
          <w:rFonts w:ascii="Times New Roman" w:hAnsi="Times New Roman"/>
          <w:b w:val="0"/>
          <w:sz w:val="28"/>
          <w:szCs w:val="28"/>
        </w:rPr>
        <w:t>4</w:t>
      </w:r>
      <w:r w:rsidR="003C192F">
        <w:rPr>
          <w:rFonts w:ascii="Times New Roman" w:hAnsi="Times New Roman"/>
          <w:b w:val="0"/>
          <w:sz w:val="28"/>
          <w:szCs w:val="28"/>
          <w:lang w:val="ru-RU"/>
        </w:rPr>
        <w:t>/</w:t>
      </w:r>
      <w:r w:rsidR="00205859">
        <w:rPr>
          <w:rFonts w:ascii="Times New Roman" w:hAnsi="Times New Roman"/>
          <w:b w:val="0"/>
          <w:sz w:val="28"/>
          <w:szCs w:val="28"/>
          <w:lang w:val="ru-RU"/>
        </w:rPr>
        <w:t>20</w:t>
      </w:r>
      <w:r w:rsidR="00205859">
        <w:rPr>
          <w:rFonts w:ascii="Times New Roman" w:hAnsi="Times New Roman"/>
          <w:b w:val="0"/>
          <w:sz w:val="28"/>
          <w:szCs w:val="28"/>
        </w:rPr>
        <w:t>20</w:t>
      </w:r>
      <w:r w:rsidR="003C192F" w:rsidRPr="00C13FF8">
        <w:rPr>
          <w:rFonts w:ascii="Times New Roman" w:hAnsi="Times New Roman"/>
          <w:b w:val="0"/>
          <w:sz w:val="28"/>
          <w:szCs w:val="28"/>
          <w:lang w:val="ru-RU"/>
        </w:rPr>
        <w:t>)</w:t>
      </w:r>
    </w:p>
    <w:p w:rsidR="003C192F" w:rsidRPr="00C13FF8" w:rsidRDefault="003C192F" w:rsidP="003C192F">
      <w:pPr>
        <w:pStyle w:val="BodyTextIndent2"/>
        <w:spacing w:after="0" w:line="240" w:lineRule="auto"/>
        <w:ind w:left="0"/>
        <w:jc w:val="both"/>
        <w:rPr>
          <w:sz w:val="28"/>
          <w:szCs w:val="28"/>
          <w:lang w:val="sr-Cyrl-CS"/>
        </w:rPr>
      </w:pPr>
    </w:p>
    <w:p w:rsidR="00B82D96" w:rsidRPr="00C13FF8" w:rsidRDefault="00B82D96" w:rsidP="00B82D96">
      <w:pPr>
        <w:pStyle w:val="Title"/>
        <w:rPr>
          <w:rFonts w:ascii="Times New Roman" w:hAnsi="Times New Roman"/>
          <w:b w:val="0"/>
          <w:sz w:val="28"/>
          <w:szCs w:val="28"/>
          <w:lang w:val="ru-RU"/>
        </w:rPr>
      </w:pPr>
    </w:p>
    <w:p w:rsidR="00D86E16" w:rsidRPr="00C13FF8" w:rsidRDefault="00D86E16" w:rsidP="00D86E16">
      <w:pPr>
        <w:pStyle w:val="Title"/>
        <w:tabs>
          <w:tab w:val="left" w:pos="540"/>
          <w:tab w:val="center" w:pos="5330"/>
        </w:tabs>
        <w:jc w:val="left"/>
        <w:rPr>
          <w:rFonts w:ascii="Times New Roman" w:hAnsi="Times New Roman"/>
          <w:b w:val="0"/>
          <w:sz w:val="28"/>
          <w:szCs w:val="28"/>
          <w:lang w:val="ru-RU"/>
        </w:rPr>
      </w:pPr>
      <w:r w:rsidRPr="00C13FF8">
        <w:rPr>
          <w:rFonts w:ascii="Times New Roman" w:hAnsi="Times New Roman"/>
          <w:b w:val="0"/>
          <w:sz w:val="28"/>
          <w:szCs w:val="28"/>
          <w:lang w:val="ru-RU"/>
        </w:rPr>
        <w:tab/>
      </w:r>
    </w:p>
    <w:p w:rsidR="0065433B" w:rsidRPr="00C13FF8" w:rsidRDefault="003C192F" w:rsidP="0065433B">
      <w:pPr>
        <w:jc w:val="center"/>
        <w:rPr>
          <w:b/>
          <w:sz w:val="28"/>
          <w:szCs w:val="28"/>
          <w:lang w:val="sr-Cyrl-CS"/>
        </w:rPr>
      </w:pPr>
      <w:r>
        <w:rPr>
          <w:b/>
          <w:sz w:val="28"/>
          <w:szCs w:val="28"/>
        </w:rPr>
        <w:t xml:space="preserve">Спецификација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153"/>
        <w:gridCol w:w="1642"/>
        <w:gridCol w:w="1756"/>
        <w:gridCol w:w="2217"/>
        <w:gridCol w:w="1942"/>
      </w:tblGrid>
      <w:tr w:rsidR="00D659B1" w:rsidRPr="00C13FF8" w:rsidTr="00D659B1">
        <w:trPr>
          <w:trHeight w:val="536"/>
        </w:trPr>
        <w:tc>
          <w:tcPr>
            <w:tcW w:w="755" w:type="dxa"/>
            <w:shd w:val="clear" w:color="auto" w:fill="BFBFBF"/>
            <w:vAlign w:val="center"/>
          </w:tcPr>
          <w:p w:rsidR="00D659B1" w:rsidRDefault="00D659B1" w:rsidP="0065433B">
            <w:pPr>
              <w:jc w:val="center"/>
              <w:rPr>
                <w:b/>
                <w:sz w:val="28"/>
                <w:szCs w:val="28"/>
                <w:lang w:val="sr-Cyrl-CS"/>
              </w:rPr>
            </w:pPr>
            <w:r>
              <w:rPr>
                <w:b/>
                <w:sz w:val="28"/>
                <w:szCs w:val="28"/>
                <w:lang w:val="sr-Cyrl-CS"/>
              </w:rPr>
              <w:t>Ред.</w:t>
            </w:r>
          </w:p>
          <w:p w:rsidR="00D659B1" w:rsidRPr="00D659B1" w:rsidRDefault="00D659B1" w:rsidP="0065433B">
            <w:pPr>
              <w:jc w:val="center"/>
              <w:rPr>
                <w:b/>
                <w:sz w:val="28"/>
                <w:szCs w:val="28"/>
                <w:lang w:val="sr-Cyrl-CS"/>
              </w:rPr>
            </w:pPr>
            <w:r>
              <w:rPr>
                <w:b/>
                <w:sz w:val="28"/>
                <w:szCs w:val="28"/>
                <w:lang w:val="sr-Cyrl-CS"/>
              </w:rPr>
              <w:t>бр.</w:t>
            </w:r>
          </w:p>
        </w:tc>
        <w:tc>
          <w:tcPr>
            <w:tcW w:w="2293" w:type="dxa"/>
            <w:shd w:val="clear" w:color="auto" w:fill="BFBFBF"/>
          </w:tcPr>
          <w:p w:rsidR="00D659B1" w:rsidRPr="00C13FF8" w:rsidRDefault="00D659B1" w:rsidP="0065433B">
            <w:pPr>
              <w:jc w:val="center"/>
              <w:rPr>
                <w:b/>
                <w:sz w:val="28"/>
                <w:szCs w:val="28"/>
              </w:rPr>
            </w:pPr>
          </w:p>
          <w:p w:rsidR="00D659B1" w:rsidRPr="00D659B1" w:rsidRDefault="00D659B1" w:rsidP="0065433B">
            <w:pPr>
              <w:jc w:val="center"/>
              <w:rPr>
                <w:b/>
                <w:sz w:val="28"/>
                <w:szCs w:val="28"/>
                <w:lang w:val="sr-Cyrl-CS"/>
              </w:rPr>
            </w:pPr>
            <w:r>
              <w:rPr>
                <w:b/>
                <w:sz w:val="28"/>
                <w:szCs w:val="28"/>
                <w:lang w:val="sr-Cyrl-CS"/>
              </w:rPr>
              <w:t>Адреса мерног места</w:t>
            </w:r>
          </w:p>
        </w:tc>
        <w:tc>
          <w:tcPr>
            <w:tcW w:w="1650" w:type="dxa"/>
            <w:shd w:val="clear" w:color="auto" w:fill="BFBFBF"/>
            <w:vAlign w:val="center"/>
          </w:tcPr>
          <w:p w:rsidR="00D659B1" w:rsidRPr="00D659B1" w:rsidRDefault="00D659B1" w:rsidP="00D659B1">
            <w:pPr>
              <w:rPr>
                <w:b/>
                <w:sz w:val="28"/>
                <w:szCs w:val="28"/>
                <w:lang w:val="sr-Cyrl-CS"/>
              </w:rPr>
            </w:pPr>
            <w:r w:rsidRPr="00C13FF8">
              <w:rPr>
                <w:b/>
                <w:sz w:val="28"/>
                <w:szCs w:val="28"/>
              </w:rPr>
              <w:t xml:space="preserve">  </w:t>
            </w:r>
            <w:r>
              <w:rPr>
                <w:b/>
                <w:sz w:val="28"/>
                <w:szCs w:val="28"/>
                <w:lang w:val="sr-Cyrl-CS"/>
              </w:rPr>
              <w:t>ЕД број</w:t>
            </w:r>
          </w:p>
        </w:tc>
        <w:tc>
          <w:tcPr>
            <w:tcW w:w="1350" w:type="dxa"/>
            <w:shd w:val="clear" w:color="auto" w:fill="BFBFBF"/>
            <w:vAlign w:val="center"/>
          </w:tcPr>
          <w:p w:rsidR="00D659B1" w:rsidRPr="00D659B1" w:rsidRDefault="00D659B1" w:rsidP="0065433B">
            <w:pPr>
              <w:jc w:val="center"/>
              <w:rPr>
                <w:b/>
                <w:sz w:val="28"/>
                <w:szCs w:val="28"/>
                <w:lang w:val="sr-Cyrl-CS"/>
              </w:rPr>
            </w:pPr>
            <w:r>
              <w:rPr>
                <w:b/>
                <w:sz w:val="28"/>
                <w:szCs w:val="28"/>
                <w:lang w:val="sr-Cyrl-CS"/>
              </w:rPr>
              <w:t>Број бројила</w:t>
            </w:r>
          </w:p>
        </w:tc>
        <w:tc>
          <w:tcPr>
            <w:tcW w:w="2340" w:type="dxa"/>
            <w:shd w:val="clear" w:color="auto" w:fill="BFBFBF"/>
          </w:tcPr>
          <w:p w:rsidR="00D659B1" w:rsidRPr="00D659B1" w:rsidRDefault="00D659B1" w:rsidP="0065433B">
            <w:pPr>
              <w:jc w:val="center"/>
              <w:rPr>
                <w:b/>
                <w:sz w:val="28"/>
                <w:szCs w:val="28"/>
                <w:lang w:val="sr-Cyrl-CS"/>
              </w:rPr>
            </w:pPr>
            <w:r>
              <w:rPr>
                <w:b/>
                <w:sz w:val="28"/>
                <w:szCs w:val="28"/>
                <w:lang w:val="sr-Cyrl-CS"/>
              </w:rPr>
              <w:t>Ангажована снага</w:t>
            </w:r>
          </w:p>
        </w:tc>
        <w:tc>
          <w:tcPr>
            <w:tcW w:w="2070" w:type="dxa"/>
            <w:shd w:val="clear" w:color="auto" w:fill="BFBFBF"/>
          </w:tcPr>
          <w:p w:rsidR="00D659B1" w:rsidRPr="00D659B1" w:rsidRDefault="00D659B1" w:rsidP="0065433B">
            <w:pPr>
              <w:jc w:val="center"/>
              <w:rPr>
                <w:b/>
                <w:sz w:val="28"/>
                <w:szCs w:val="28"/>
                <w:lang w:val="sr-Cyrl-CS"/>
              </w:rPr>
            </w:pPr>
            <w:r>
              <w:rPr>
                <w:b/>
                <w:sz w:val="28"/>
                <w:szCs w:val="28"/>
                <w:lang w:val="sr-Cyrl-CS"/>
              </w:rPr>
              <w:t>Напомена</w:t>
            </w:r>
          </w:p>
        </w:tc>
      </w:tr>
      <w:tr w:rsidR="00D659B1" w:rsidRPr="00C13FF8" w:rsidTr="00D659B1">
        <w:trPr>
          <w:trHeight w:val="525"/>
        </w:trPr>
        <w:tc>
          <w:tcPr>
            <w:tcW w:w="755" w:type="dxa"/>
            <w:vAlign w:val="center"/>
          </w:tcPr>
          <w:p w:rsidR="00D659B1" w:rsidRPr="00C13FF8" w:rsidRDefault="00D659B1" w:rsidP="0065433B">
            <w:pPr>
              <w:jc w:val="center"/>
              <w:rPr>
                <w:sz w:val="28"/>
                <w:szCs w:val="28"/>
              </w:rPr>
            </w:pPr>
            <w:r w:rsidRPr="00C13FF8">
              <w:rPr>
                <w:sz w:val="28"/>
                <w:szCs w:val="28"/>
              </w:rPr>
              <w:t>1.</w:t>
            </w:r>
          </w:p>
        </w:tc>
        <w:tc>
          <w:tcPr>
            <w:tcW w:w="2293" w:type="dxa"/>
          </w:tcPr>
          <w:p w:rsidR="00D659B1" w:rsidRPr="00D659B1" w:rsidRDefault="00D659B1" w:rsidP="00154734">
            <w:pPr>
              <w:rPr>
                <w:sz w:val="28"/>
                <w:szCs w:val="28"/>
                <w:lang w:val="sr-Cyrl-CS"/>
              </w:rPr>
            </w:pPr>
            <w:r>
              <w:rPr>
                <w:sz w:val="28"/>
                <w:szCs w:val="28"/>
                <w:lang w:val="sr-Cyrl-CS"/>
              </w:rPr>
              <w:t>Нови Сад,Ласла Гала 22</w:t>
            </w:r>
          </w:p>
        </w:tc>
        <w:tc>
          <w:tcPr>
            <w:tcW w:w="1650" w:type="dxa"/>
            <w:vAlign w:val="center"/>
          </w:tcPr>
          <w:p w:rsidR="00D659B1" w:rsidRPr="00C4199A" w:rsidRDefault="00240CB9" w:rsidP="0065433B">
            <w:pPr>
              <w:jc w:val="center"/>
              <w:rPr>
                <w:sz w:val="28"/>
                <w:szCs w:val="28"/>
                <w:lang w:val="sr-Cyrl-CS"/>
              </w:rPr>
            </w:pPr>
            <w:r>
              <w:rPr>
                <w:sz w:val="28"/>
                <w:szCs w:val="28"/>
                <w:lang w:val="sr-Cyrl-CS"/>
              </w:rPr>
              <w:t>14</w:t>
            </w:r>
            <w:r w:rsidR="00C4199A">
              <w:rPr>
                <w:sz w:val="28"/>
                <w:szCs w:val="28"/>
                <w:lang w:val="sr-Cyrl-CS"/>
              </w:rPr>
              <w:t>10430408</w:t>
            </w:r>
          </w:p>
        </w:tc>
        <w:tc>
          <w:tcPr>
            <w:tcW w:w="1350" w:type="dxa"/>
            <w:vAlign w:val="bottom"/>
          </w:tcPr>
          <w:p w:rsidR="00D659B1" w:rsidRPr="00240CB9" w:rsidRDefault="00C4199A" w:rsidP="0065433B">
            <w:pPr>
              <w:jc w:val="right"/>
              <w:rPr>
                <w:sz w:val="28"/>
                <w:szCs w:val="28"/>
                <w:lang w:val="sr-Cyrl-CS"/>
              </w:rPr>
            </w:pPr>
            <w:r>
              <w:rPr>
                <w:sz w:val="28"/>
                <w:szCs w:val="28"/>
                <w:lang w:val="sr-Cyrl-CS"/>
              </w:rPr>
              <w:t>10645639</w:t>
            </w:r>
          </w:p>
        </w:tc>
        <w:tc>
          <w:tcPr>
            <w:tcW w:w="2340" w:type="dxa"/>
            <w:vAlign w:val="bottom"/>
          </w:tcPr>
          <w:p w:rsidR="00D659B1" w:rsidRPr="00240CB9" w:rsidRDefault="00240CB9" w:rsidP="0065433B">
            <w:pPr>
              <w:jc w:val="right"/>
              <w:rPr>
                <w:sz w:val="28"/>
                <w:szCs w:val="28"/>
                <w:lang w:val="sr-Cyrl-CS"/>
              </w:rPr>
            </w:pPr>
            <w:r>
              <w:rPr>
                <w:sz w:val="28"/>
                <w:szCs w:val="28"/>
                <w:lang w:val="sr-Cyrl-CS"/>
              </w:rPr>
              <w:t>35</w:t>
            </w:r>
          </w:p>
        </w:tc>
        <w:tc>
          <w:tcPr>
            <w:tcW w:w="2070" w:type="dxa"/>
            <w:vAlign w:val="bottom"/>
          </w:tcPr>
          <w:p w:rsidR="00D659B1" w:rsidRPr="00C13FF8" w:rsidRDefault="00D659B1" w:rsidP="0065433B">
            <w:pPr>
              <w:jc w:val="right"/>
              <w:rPr>
                <w:sz w:val="28"/>
                <w:szCs w:val="28"/>
              </w:rPr>
            </w:pPr>
          </w:p>
        </w:tc>
      </w:tr>
      <w:tr w:rsidR="00D659B1" w:rsidRPr="00C13FF8" w:rsidTr="00D659B1">
        <w:trPr>
          <w:trHeight w:val="525"/>
        </w:trPr>
        <w:tc>
          <w:tcPr>
            <w:tcW w:w="755" w:type="dxa"/>
            <w:vAlign w:val="center"/>
          </w:tcPr>
          <w:p w:rsidR="00D659B1" w:rsidRPr="00C13FF8" w:rsidRDefault="00D659B1" w:rsidP="0065433B">
            <w:pPr>
              <w:jc w:val="center"/>
              <w:rPr>
                <w:sz w:val="28"/>
                <w:szCs w:val="28"/>
              </w:rPr>
            </w:pPr>
            <w:r w:rsidRPr="00C13FF8">
              <w:rPr>
                <w:sz w:val="28"/>
                <w:szCs w:val="28"/>
              </w:rPr>
              <w:t>2.</w:t>
            </w:r>
          </w:p>
        </w:tc>
        <w:tc>
          <w:tcPr>
            <w:tcW w:w="2293" w:type="dxa"/>
          </w:tcPr>
          <w:p w:rsidR="00D659B1" w:rsidRPr="00240CB9" w:rsidRDefault="00240CB9" w:rsidP="00154734">
            <w:pPr>
              <w:rPr>
                <w:sz w:val="28"/>
                <w:szCs w:val="28"/>
                <w:lang w:val="sr-Cyrl-CS"/>
              </w:rPr>
            </w:pPr>
            <w:r>
              <w:rPr>
                <w:sz w:val="28"/>
                <w:szCs w:val="28"/>
                <w:lang w:val="sr-Cyrl-CS"/>
              </w:rPr>
              <w:t>Нови Сад, М.Тапавице</w:t>
            </w:r>
            <w:r w:rsidR="00C4199A">
              <w:rPr>
                <w:sz w:val="28"/>
                <w:szCs w:val="28"/>
                <w:lang w:val="sr-Cyrl-CS"/>
              </w:rPr>
              <w:t xml:space="preserve"> 30лок. 3</w:t>
            </w:r>
          </w:p>
        </w:tc>
        <w:tc>
          <w:tcPr>
            <w:tcW w:w="1650" w:type="dxa"/>
            <w:vAlign w:val="center"/>
          </w:tcPr>
          <w:p w:rsidR="00D659B1" w:rsidRPr="00C4199A" w:rsidRDefault="00C4199A" w:rsidP="00C4199A">
            <w:pPr>
              <w:rPr>
                <w:sz w:val="28"/>
                <w:szCs w:val="28"/>
                <w:lang w:val="sr-Cyrl-CS"/>
              </w:rPr>
            </w:pPr>
            <w:r>
              <w:rPr>
                <w:sz w:val="28"/>
                <w:szCs w:val="28"/>
                <w:lang w:val="sr-Cyrl-CS"/>
              </w:rPr>
              <w:t>1410430416</w:t>
            </w:r>
          </w:p>
        </w:tc>
        <w:tc>
          <w:tcPr>
            <w:tcW w:w="1350" w:type="dxa"/>
            <w:vAlign w:val="bottom"/>
          </w:tcPr>
          <w:p w:rsidR="00D659B1" w:rsidRPr="0090069F" w:rsidRDefault="0090069F" w:rsidP="0065433B">
            <w:pPr>
              <w:jc w:val="right"/>
              <w:rPr>
                <w:sz w:val="28"/>
                <w:szCs w:val="28"/>
                <w:lang w:val="sr-Cyrl-CS"/>
              </w:rPr>
            </w:pPr>
            <w:r>
              <w:rPr>
                <w:sz w:val="28"/>
                <w:szCs w:val="28"/>
                <w:lang w:val="sr-Cyrl-CS"/>
              </w:rPr>
              <w:t>336823</w:t>
            </w:r>
          </w:p>
        </w:tc>
        <w:tc>
          <w:tcPr>
            <w:tcW w:w="2340" w:type="dxa"/>
            <w:vAlign w:val="bottom"/>
          </w:tcPr>
          <w:p w:rsidR="00D659B1" w:rsidRPr="0090069F" w:rsidRDefault="0090069F" w:rsidP="0065433B">
            <w:pPr>
              <w:jc w:val="right"/>
              <w:rPr>
                <w:sz w:val="28"/>
                <w:szCs w:val="28"/>
                <w:lang w:val="sr-Cyrl-CS"/>
              </w:rPr>
            </w:pPr>
            <w:r>
              <w:rPr>
                <w:sz w:val="28"/>
                <w:szCs w:val="28"/>
                <w:lang w:val="sr-Cyrl-CS"/>
              </w:rPr>
              <w:t>17,25</w:t>
            </w:r>
          </w:p>
        </w:tc>
        <w:tc>
          <w:tcPr>
            <w:tcW w:w="2070" w:type="dxa"/>
            <w:vAlign w:val="bottom"/>
          </w:tcPr>
          <w:p w:rsidR="00D659B1" w:rsidRPr="00C13FF8" w:rsidRDefault="00D659B1" w:rsidP="0065433B">
            <w:pPr>
              <w:jc w:val="right"/>
              <w:rPr>
                <w:sz w:val="28"/>
                <w:szCs w:val="28"/>
              </w:rPr>
            </w:pPr>
          </w:p>
        </w:tc>
      </w:tr>
      <w:tr w:rsidR="00D659B1" w:rsidRPr="00C13FF8" w:rsidTr="00D659B1">
        <w:trPr>
          <w:trHeight w:val="525"/>
        </w:trPr>
        <w:tc>
          <w:tcPr>
            <w:tcW w:w="755" w:type="dxa"/>
            <w:vAlign w:val="center"/>
          </w:tcPr>
          <w:p w:rsidR="00D659B1" w:rsidRPr="00C13FF8" w:rsidRDefault="00D659B1" w:rsidP="0065433B">
            <w:pPr>
              <w:jc w:val="center"/>
              <w:rPr>
                <w:sz w:val="28"/>
                <w:szCs w:val="28"/>
              </w:rPr>
            </w:pPr>
            <w:r w:rsidRPr="00C13FF8">
              <w:rPr>
                <w:sz w:val="28"/>
                <w:szCs w:val="28"/>
              </w:rPr>
              <w:t>3.</w:t>
            </w:r>
          </w:p>
        </w:tc>
        <w:tc>
          <w:tcPr>
            <w:tcW w:w="2293" w:type="dxa"/>
          </w:tcPr>
          <w:p w:rsidR="00D659B1" w:rsidRPr="00C13FF8" w:rsidRDefault="00562B0A" w:rsidP="00154734">
            <w:pPr>
              <w:rPr>
                <w:sz w:val="28"/>
                <w:szCs w:val="28"/>
              </w:rPr>
            </w:pPr>
            <w:r>
              <w:rPr>
                <w:sz w:val="28"/>
                <w:szCs w:val="28"/>
                <w:lang w:val="sr-Cyrl-CS"/>
              </w:rPr>
              <w:t>Нови Сад, М.Тапавице</w:t>
            </w:r>
            <w:r w:rsidR="00C4199A">
              <w:rPr>
                <w:sz w:val="28"/>
                <w:szCs w:val="28"/>
                <w:lang w:val="sr-Cyrl-CS"/>
              </w:rPr>
              <w:t xml:space="preserve"> 30 лок 5</w:t>
            </w:r>
          </w:p>
        </w:tc>
        <w:tc>
          <w:tcPr>
            <w:tcW w:w="1650" w:type="dxa"/>
            <w:vAlign w:val="center"/>
          </w:tcPr>
          <w:p w:rsidR="00D659B1" w:rsidRPr="00C4199A" w:rsidRDefault="007C1E17" w:rsidP="0065433B">
            <w:pPr>
              <w:jc w:val="center"/>
              <w:rPr>
                <w:sz w:val="28"/>
                <w:szCs w:val="28"/>
                <w:lang w:val="sr-Cyrl-CS"/>
              </w:rPr>
            </w:pPr>
            <w:r>
              <w:rPr>
                <w:sz w:val="28"/>
                <w:szCs w:val="28"/>
              </w:rPr>
              <w:t>14104</w:t>
            </w:r>
            <w:r w:rsidR="00C4199A">
              <w:rPr>
                <w:sz w:val="28"/>
                <w:szCs w:val="28"/>
                <w:lang w:val="sr-Cyrl-CS"/>
              </w:rPr>
              <w:t>30424</w:t>
            </w:r>
          </w:p>
        </w:tc>
        <w:tc>
          <w:tcPr>
            <w:tcW w:w="1350" w:type="dxa"/>
            <w:vAlign w:val="bottom"/>
          </w:tcPr>
          <w:p w:rsidR="00D659B1" w:rsidRPr="00562B0A" w:rsidRDefault="00562B0A" w:rsidP="0065433B">
            <w:pPr>
              <w:jc w:val="right"/>
              <w:rPr>
                <w:sz w:val="28"/>
                <w:szCs w:val="28"/>
                <w:lang w:val="sr-Cyrl-CS"/>
              </w:rPr>
            </w:pPr>
            <w:r>
              <w:rPr>
                <w:sz w:val="28"/>
                <w:szCs w:val="28"/>
                <w:lang w:val="sr-Cyrl-CS"/>
              </w:rPr>
              <w:t>336929</w:t>
            </w:r>
          </w:p>
        </w:tc>
        <w:tc>
          <w:tcPr>
            <w:tcW w:w="2340" w:type="dxa"/>
            <w:vAlign w:val="bottom"/>
          </w:tcPr>
          <w:p w:rsidR="00D659B1" w:rsidRPr="00562B0A" w:rsidRDefault="00562B0A" w:rsidP="0065433B">
            <w:pPr>
              <w:jc w:val="right"/>
              <w:rPr>
                <w:sz w:val="28"/>
                <w:szCs w:val="28"/>
                <w:lang w:val="sr-Cyrl-CS"/>
              </w:rPr>
            </w:pPr>
            <w:r>
              <w:rPr>
                <w:sz w:val="28"/>
                <w:szCs w:val="28"/>
                <w:lang w:val="sr-Cyrl-CS"/>
              </w:rPr>
              <w:t>17,25</w:t>
            </w:r>
          </w:p>
        </w:tc>
        <w:tc>
          <w:tcPr>
            <w:tcW w:w="2070" w:type="dxa"/>
            <w:vAlign w:val="bottom"/>
          </w:tcPr>
          <w:p w:rsidR="00D659B1" w:rsidRPr="00C13FF8" w:rsidRDefault="00D659B1" w:rsidP="0065433B">
            <w:pPr>
              <w:jc w:val="right"/>
              <w:rPr>
                <w:sz w:val="28"/>
                <w:szCs w:val="28"/>
              </w:rPr>
            </w:pPr>
          </w:p>
        </w:tc>
      </w:tr>
      <w:tr w:rsidR="00D659B1" w:rsidRPr="00C13FF8" w:rsidTr="00D659B1">
        <w:trPr>
          <w:trHeight w:val="525"/>
        </w:trPr>
        <w:tc>
          <w:tcPr>
            <w:tcW w:w="755" w:type="dxa"/>
            <w:vAlign w:val="center"/>
          </w:tcPr>
          <w:p w:rsidR="00D659B1" w:rsidRPr="00C13FF8" w:rsidRDefault="00D659B1" w:rsidP="0065433B">
            <w:pPr>
              <w:jc w:val="center"/>
              <w:rPr>
                <w:sz w:val="28"/>
                <w:szCs w:val="28"/>
              </w:rPr>
            </w:pPr>
            <w:r w:rsidRPr="00C13FF8">
              <w:rPr>
                <w:sz w:val="28"/>
                <w:szCs w:val="28"/>
              </w:rPr>
              <w:t>4.</w:t>
            </w:r>
          </w:p>
        </w:tc>
        <w:tc>
          <w:tcPr>
            <w:tcW w:w="2293" w:type="dxa"/>
          </w:tcPr>
          <w:p w:rsidR="00D659B1" w:rsidRPr="00562B0A" w:rsidRDefault="00562B0A" w:rsidP="00154734">
            <w:pPr>
              <w:rPr>
                <w:sz w:val="28"/>
                <w:szCs w:val="28"/>
                <w:lang w:val="sr-Cyrl-CS"/>
              </w:rPr>
            </w:pPr>
            <w:r>
              <w:rPr>
                <w:sz w:val="28"/>
                <w:szCs w:val="28"/>
                <w:lang w:val="sr-Cyrl-CS"/>
              </w:rPr>
              <w:t>Нови Сад, Пушкинова 40</w:t>
            </w:r>
          </w:p>
        </w:tc>
        <w:tc>
          <w:tcPr>
            <w:tcW w:w="1650" w:type="dxa"/>
            <w:vAlign w:val="center"/>
          </w:tcPr>
          <w:p w:rsidR="00D659B1" w:rsidRPr="00C4199A" w:rsidRDefault="007C1E17" w:rsidP="0065433B">
            <w:pPr>
              <w:jc w:val="center"/>
              <w:rPr>
                <w:sz w:val="28"/>
                <w:szCs w:val="28"/>
                <w:lang w:val="sr-Cyrl-CS"/>
              </w:rPr>
            </w:pPr>
            <w:r>
              <w:rPr>
                <w:sz w:val="28"/>
                <w:szCs w:val="28"/>
              </w:rPr>
              <w:t>141</w:t>
            </w:r>
            <w:r w:rsidR="00C4199A">
              <w:rPr>
                <w:sz w:val="28"/>
                <w:szCs w:val="28"/>
                <w:lang w:val="sr-Cyrl-CS"/>
              </w:rPr>
              <w:t>0430394</w:t>
            </w:r>
          </w:p>
        </w:tc>
        <w:tc>
          <w:tcPr>
            <w:tcW w:w="1350" w:type="dxa"/>
            <w:vAlign w:val="bottom"/>
          </w:tcPr>
          <w:p w:rsidR="00D659B1" w:rsidRPr="00562B0A" w:rsidRDefault="00562B0A" w:rsidP="0065433B">
            <w:pPr>
              <w:jc w:val="right"/>
              <w:rPr>
                <w:sz w:val="28"/>
                <w:szCs w:val="28"/>
                <w:lang w:val="sr-Cyrl-CS"/>
              </w:rPr>
            </w:pPr>
            <w:r>
              <w:rPr>
                <w:sz w:val="28"/>
                <w:szCs w:val="28"/>
                <w:lang w:val="sr-Cyrl-CS"/>
              </w:rPr>
              <w:t>4253004</w:t>
            </w:r>
          </w:p>
        </w:tc>
        <w:tc>
          <w:tcPr>
            <w:tcW w:w="2340" w:type="dxa"/>
            <w:vAlign w:val="bottom"/>
          </w:tcPr>
          <w:p w:rsidR="00D659B1" w:rsidRPr="00562B0A" w:rsidRDefault="00562B0A" w:rsidP="0065433B">
            <w:pPr>
              <w:jc w:val="right"/>
              <w:rPr>
                <w:sz w:val="28"/>
                <w:szCs w:val="28"/>
                <w:lang w:val="sr-Cyrl-CS"/>
              </w:rPr>
            </w:pPr>
            <w:r>
              <w:rPr>
                <w:sz w:val="28"/>
                <w:szCs w:val="28"/>
                <w:lang w:val="sr-Cyrl-CS"/>
              </w:rPr>
              <w:t>17,25</w:t>
            </w:r>
          </w:p>
        </w:tc>
        <w:tc>
          <w:tcPr>
            <w:tcW w:w="2070" w:type="dxa"/>
            <w:vAlign w:val="bottom"/>
          </w:tcPr>
          <w:p w:rsidR="00D659B1" w:rsidRPr="00C13FF8" w:rsidRDefault="00D659B1" w:rsidP="0065433B">
            <w:pPr>
              <w:jc w:val="right"/>
              <w:rPr>
                <w:sz w:val="28"/>
                <w:szCs w:val="28"/>
              </w:rPr>
            </w:pPr>
          </w:p>
        </w:tc>
      </w:tr>
      <w:tr w:rsidR="007921B7" w:rsidRPr="00C13FF8" w:rsidTr="00D659B1">
        <w:trPr>
          <w:trHeight w:val="525"/>
        </w:trPr>
        <w:tc>
          <w:tcPr>
            <w:tcW w:w="755" w:type="dxa"/>
            <w:vAlign w:val="center"/>
          </w:tcPr>
          <w:p w:rsidR="007921B7" w:rsidRPr="007921B7" w:rsidRDefault="007921B7" w:rsidP="0065433B">
            <w:pPr>
              <w:jc w:val="center"/>
              <w:rPr>
                <w:sz w:val="28"/>
                <w:szCs w:val="28"/>
                <w:lang w:val="sr-Cyrl-CS"/>
              </w:rPr>
            </w:pPr>
            <w:r>
              <w:rPr>
                <w:sz w:val="28"/>
                <w:szCs w:val="28"/>
              </w:rPr>
              <w:t>5</w:t>
            </w:r>
            <w:r>
              <w:rPr>
                <w:sz w:val="28"/>
                <w:szCs w:val="28"/>
                <w:lang w:val="sr-Cyrl-CS"/>
              </w:rPr>
              <w:t>.</w:t>
            </w:r>
          </w:p>
        </w:tc>
        <w:tc>
          <w:tcPr>
            <w:tcW w:w="2293" w:type="dxa"/>
          </w:tcPr>
          <w:p w:rsidR="007921B7" w:rsidRPr="007921B7" w:rsidRDefault="00C4199A" w:rsidP="00154734">
            <w:pPr>
              <w:rPr>
                <w:sz w:val="28"/>
                <w:szCs w:val="28"/>
              </w:rPr>
            </w:pPr>
            <w:r>
              <w:rPr>
                <w:sz w:val="28"/>
                <w:szCs w:val="28"/>
                <w:lang w:val="sr-Cyrl-CS"/>
              </w:rPr>
              <w:t>Нови Сад, М.Тапавице 32бб</w:t>
            </w:r>
            <w:r w:rsidR="007921B7">
              <w:rPr>
                <w:sz w:val="28"/>
                <w:szCs w:val="28"/>
                <w:lang w:val="sr-Cyrl-CS"/>
              </w:rPr>
              <w:t>/</w:t>
            </w:r>
            <w:r w:rsidR="007921B7">
              <w:rPr>
                <w:sz w:val="28"/>
                <w:szCs w:val="28"/>
              </w:rPr>
              <w:t>III-1</w:t>
            </w:r>
          </w:p>
        </w:tc>
        <w:tc>
          <w:tcPr>
            <w:tcW w:w="1650" w:type="dxa"/>
            <w:vAlign w:val="center"/>
          </w:tcPr>
          <w:p w:rsidR="007921B7" w:rsidRDefault="007921B7" w:rsidP="0065433B">
            <w:pPr>
              <w:jc w:val="center"/>
              <w:rPr>
                <w:sz w:val="28"/>
                <w:szCs w:val="28"/>
                <w:lang w:val="sr-Cyrl-CS"/>
              </w:rPr>
            </w:pPr>
            <w:r>
              <w:rPr>
                <w:sz w:val="28"/>
                <w:szCs w:val="28"/>
                <w:lang w:val="sr-Cyrl-CS"/>
              </w:rPr>
              <w:t>1413536029</w:t>
            </w:r>
          </w:p>
        </w:tc>
        <w:tc>
          <w:tcPr>
            <w:tcW w:w="1350" w:type="dxa"/>
            <w:vAlign w:val="bottom"/>
          </w:tcPr>
          <w:p w:rsidR="007921B7" w:rsidRPr="00F27888" w:rsidRDefault="00F27888" w:rsidP="0065433B">
            <w:pPr>
              <w:jc w:val="right"/>
              <w:rPr>
                <w:sz w:val="28"/>
                <w:szCs w:val="28"/>
              </w:rPr>
            </w:pPr>
            <w:r>
              <w:rPr>
                <w:sz w:val="28"/>
                <w:szCs w:val="28"/>
              </w:rPr>
              <w:t>20780202702</w:t>
            </w:r>
          </w:p>
        </w:tc>
        <w:tc>
          <w:tcPr>
            <w:tcW w:w="2340" w:type="dxa"/>
            <w:vAlign w:val="bottom"/>
          </w:tcPr>
          <w:p w:rsidR="007921B7" w:rsidRPr="00147FA6" w:rsidRDefault="00147FA6" w:rsidP="0065433B">
            <w:pPr>
              <w:jc w:val="right"/>
              <w:rPr>
                <w:sz w:val="28"/>
                <w:szCs w:val="28"/>
              </w:rPr>
            </w:pPr>
            <w:r>
              <w:rPr>
                <w:sz w:val="28"/>
                <w:szCs w:val="28"/>
              </w:rPr>
              <w:t>13,80</w:t>
            </w:r>
          </w:p>
        </w:tc>
        <w:tc>
          <w:tcPr>
            <w:tcW w:w="2070" w:type="dxa"/>
            <w:vAlign w:val="bottom"/>
          </w:tcPr>
          <w:p w:rsidR="007921B7" w:rsidRPr="00C13FF8" w:rsidRDefault="007921B7" w:rsidP="0065433B">
            <w:pPr>
              <w:jc w:val="right"/>
              <w:rPr>
                <w:sz w:val="28"/>
                <w:szCs w:val="28"/>
              </w:rPr>
            </w:pPr>
          </w:p>
        </w:tc>
      </w:tr>
      <w:tr w:rsidR="007921B7" w:rsidRPr="00C13FF8" w:rsidTr="00D659B1">
        <w:trPr>
          <w:trHeight w:val="525"/>
        </w:trPr>
        <w:tc>
          <w:tcPr>
            <w:tcW w:w="755" w:type="dxa"/>
            <w:vAlign w:val="center"/>
          </w:tcPr>
          <w:p w:rsidR="007921B7" w:rsidRPr="007921B7" w:rsidRDefault="007921B7" w:rsidP="0065433B">
            <w:pPr>
              <w:jc w:val="center"/>
              <w:rPr>
                <w:sz w:val="28"/>
                <w:szCs w:val="28"/>
                <w:lang w:val="sr-Cyrl-CS"/>
              </w:rPr>
            </w:pPr>
            <w:r>
              <w:rPr>
                <w:sz w:val="28"/>
                <w:szCs w:val="28"/>
                <w:lang w:val="sr-Cyrl-CS"/>
              </w:rPr>
              <w:t>6.</w:t>
            </w:r>
          </w:p>
        </w:tc>
        <w:tc>
          <w:tcPr>
            <w:tcW w:w="2293" w:type="dxa"/>
          </w:tcPr>
          <w:p w:rsidR="007921B7" w:rsidRDefault="007921B7" w:rsidP="00154734">
            <w:pPr>
              <w:rPr>
                <w:sz w:val="28"/>
                <w:szCs w:val="28"/>
                <w:lang w:val="sr-Cyrl-CS"/>
              </w:rPr>
            </w:pPr>
            <w:r>
              <w:rPr>
                <w:sz w:val="28"/>
                <w:szCs w:val="28"/>
                <w:lang w:val="sr-Cyrl-CS"/>
              </w:rPr>
              <w:t>Нови Сад, М.Тапавице</w:t>
            </w:r>
            <w:r>
              <w:rPr>
                <w:sz w:val="28"/>
                <w:szCs w:val="28"/>
              </w:rPr>
              <w:t xml:space="preserve"> </w:t>
            </w:r>
            <w:r w:rsidR="00C4199A">
              <w:rPr>
                <w:sz w:val="28"/>
                <w:szCs w:val="28"/>
                <w:lang w:val="sr-Cyrl-CS"/>
              </w:rPr>
              <w:t>32 бб</w:t>
            </w:r>
            <w:r>
              <w:rPr>
                <w:sz w:val="28"/>
                <w:szCs w:val="28"/>
                <w:lang w:val="sr-Cyrl-CS"/>
              </w:rPr>
              <w:t>/</w:t>
            </w:r>
            <w:r>
              <w:rPr>
                <w:sz w:val="28"/>
                <w:szCs w:val="28"/>
              </w:rPr>
              <w:t>III-2</w:t>
            </w:r>
          </w:p>
        </w:tc>
        <w:tc>
          <w:tcPr>
            <w:tcW w:w="1650" w:type="dxa"/>
            <w:vAlign w:val="center"/>
          </w:tcPr>
          <w:p w:rsidR="007921B7" w:rsidRPr="00F27888" w:rsidRDefault="00F27888" w:rsidP="0065433B">
            <w:pPr>
              <w:jc w:val="center"/>
              <w:rPr>
                <w:sz w:val="28"/>
                <w:szCs w:val="28"/>
              </w:rPr>
            </w:pPr>
            <w:r>
              <w:rPr>
                <w:sz w:val="28"/>
                <w:szCs w:val="28"/>
              </w:rPr>
              <w:t>1413536037</w:t>
            </w:r>
          </w:p>
        </w:tc>
        <w:tc>
          <w:tcPr>
            <w:tcW w:w="1350" w:type="dxa"/>
            <w:vAlign w:val="bottom"/>
          </w:tcPr>
          <w:p w:rsidR="007921B7" w:rsidRPr="00F27888" w:rsidRDefault="00F27888" w:rsidP="0065433B">
            <w:pPr>
              <w:jc w:val="right"/>
              <w:rPr>
                <w:sz w:val="28"/>
                <w:szCs w:val="28"/>
              </w:rPr>
            </w:pPr>
            <w:r>
              <w:rPr>
                <w:sz w:val="28"/>
                <w:szCs w:val="28"/>
              </w:rPr>
              <w:t>20780202703</w:t>
            </w:r>
          </w:p>
        </w:tc>
        <w:tc>
          <w:tcPr>
            <w:tcW w:w="2340" w:type="dxa"/>
            <w:vAlign w:val="bottom"/>
          </w:tcPr>
          <w:p w:rsidR="007921B7" w:rsidRPr="00147FA6" w:rsidRDefault="00147FA6" w:rsidP="0065433B">
            <w:pPr>
              <w:jc w:val="right"/>
              <w:rPr>
                <w:sz w:val="28"/>
                <w:szCs w:val="28"/>
              </w:rPr>
            </w:pPr>
            <w:r>
              <w:rPr>
                <w:sz w:val="28"/>
                <w:szCs w:val="28"/>
              </w:rPr>
              <w:t>13,80</w:t>
            </w:r>
          </w:p>
        </w:tc>
        <w:tc>
          <w:tcPr>
            <w:tcW w:w="2070" w:type="dxa"/>
            <w:vAlign w:val="bottom"/>
          </w:tcPr>
          <w:p w:rsidR="007921B7" w:rsidRPr="00C13FF8" w:rsidRDefault="007921B7" w:rsidP="0065433B">
            <w:pPr>
              <w:jc w:val="right"/>
              <w:rPr>
                <w:sz w:val="28"/>
                <w:szCs w:val="28"/>
              </w:rPr>
            </w:pPr>
          </w:p>
        </w:tc>
      </w:tr>
    </w:tbl>
    <w:p w:rsidR="0065433B" w:rsidRPr="00C13FF8" w:rsidRDefault="0065433B" w:rsidP="0065433B">
      <w:pPr>
        <w:rPr>
          <w:sz w:val="28"/>
          <w:szCs w:val="28"/>
        </w:rPr>
      </w:pPr>
    </w:p>
    <w:p w:rsidR="0065433B" w:rsidRDefault="0065433B" w:rsidP="0065433B">
      <w:pPr>
        <w:rPr>
          <w:sz w:val="28"/>
          <w:szCs w:val="28"/>
          <w:lang w:val="sr-Cyrl-CS"/>
        </w:rPr>
      </w:pPr>
    </w:p>
    <w:p w:rsidR="00091A0C" w:rsidRDefault="00091A0C" w:rsidP="0065433B">
      <w:pPr>
        <w:rPr>
          <w:sz w:val="28"/>
          <w:szCs w:val="28"/>
          <w:lang w:val="sr-Cyrl-CS"/>
        </w:rPr>
      </w:pPr>
    </w:p>
    <w:p w:rsidR="00091A0C" w:rsidRPr="00056298" w:rsidRDefault="00091A0C" w:rsidP="0065433B">
      <w:pPr>
        <w:rPr>
          <w:sz w:val="28"/>
          <w:szCs w:val="28"/>
        </w:rPr>
      </w:pPr>
    </w:p>
    <w:p w:rsidR="00091A0C" w:rsidRDefault="00091A0C" w:rsidP="0065433B">
      <w:pPr>
        <w:rPr>
          <w:sz w:val="28"/>
          <w:szCs w:val="28"/>
          <w:lang w:val="sr-Cyrl-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247"/>
        <w:gridCol w:w="1524"/>
        <w:gridCol w:w="1457"/>
        <w:gridCol w:w="1162"/>
        <w:gridCol w:w="1260"/>
        <w:gridCol w:w="1080"/>
        <w:gridCol w:w="1440"/>
      </w:tblGrid>
      <w:tr w:rsidR="00D31959" w:rsidRPr="00C13FF8" w:rsidTr="00056298">
        <w:trPr>
          <w:trHeight w:val="536"/>
        </w:trPr>
        <w:tc>
          <w:tcPr>
            <w:tcW w:w="468" w:type="dxa"/>
            <w:shd w:val="clear" w:color="auto" w:fill="BFBFBF"/>
            <w:vAlign w:val="center"/>
          </w:tcPr>
          <w:p w:rsidR="00D31959" w:rsidRDefault="00D31959" w:rsidP="00C74B5D">
            <w:pPr>
              <w:jc w:val="center"/>
              <w:rPr>
                <w:b/>
                <w:sz w:val="28"/>
                <w:szCs w:val="28"/>
                <w:lang w:val="sr-Cyrl-CS"/>
              </w:rPr>
            </w:pPr>
            <w:r>
              <w:rPr>
                <w:b/>
                <w:sz w:val="28"/>
                <w:szCs w:val="28"/>
                <w:lang w:val="sr-Cyrl-CS"/>
              </w:rPr>
              <w:t>Ред.</w:t>
            </w:r>
          </w:p>
          <w:p w:rsidR="00D31959" w:rsidRPr="00D659B1" w:rsidRDefault="00D31959" w:rsidP="00C74B5D">
            <w:pPr>
              <w:jc w:val="center"/>
              <w:rPr>
                <w:b/>
                <w:sz w:val="28"/>
                <w:szCs w:val="28"/>
                <w:lang w:val="sr-Cyrl-CS"/>
              </w:rPr>
            </w:pPr>
            <w:r>
              <w:rPr>
                <w:b/>
                <w:sz w:val="28"/>
                <w:szCs w:val="28"/>
                <w:lang w:val="sr-Cyrl-CS"/>
              </w:rPr>
              <w:t>бр.</w:t>
            </w:r>
          </w:p>
        </w:tc>
        <w:tc>
          <w:tcPr>
            <w:tcW w:w="2247" w:type="dxa"/>
            <w:shd w:val="clear" w:color="auto" w:fill="BFBFBF"/>
          </w:tcPr>
          <w:p w:rsidR="00D31959" w:rsidRPr="00C13FF8" w:rsidRDefault="00D31959" w:rsidP="00C74B5D">
            <w:pPr>
              <w:jc w:val="center"/>
              <w:rPr>
                <w:b/>
                <w:sz w:val="28"/>
                <w:szCs w:val="28"/>
              </w:rPr>
            </w:pPr>
          </w:p>
          <w:p w:rsidR="00D31959" w:rsidRPr="00D659B1" w:rsidRDefault="00D31959" w:rsidP="00C74B5D">
            <w:pPr>
              <w:jc w:val="center"/>
              <w:rPr>
                <w:b/>
                <w:sz w:val="28"/>
                <w:szCs w:val="28"/>
                <w:lang w:val="sr-Cyrl-CS"/>
              </w:rPr>
            </w:pPr>
            <w:r>
              <w:rPr>
                <w:b/>
                <w:sz w:val="28"/>
                <w:szCs w:val="28"/>
                <w:lang w:val="sr-Cyrl-CS"/>
              </w:rPr>
              <w:t>Енергија</w:t>
            </w:r>
          </w:p>
        </w:tc>
        <w:tc>
          <w:tcPr>
            <w:tcW w:w="1524" w:type="dxa"/>
            <w:shd w:val="clear" w:color="auto" w:fill="BFBFBF"/>
            <w:vAlign w:val="center"/>
          </w:tcPr>
          <w:p w:rsidR="00D31959" w:rsidRPr="00D659B1" w:rsidRDefault="00D31959" w:rsidP="009D0696">
            <w:pPr>
              <w:rPr>
                <w:b/>
                <w:sz w:val="28"/>
                <w:szCs w:val="28"/>
                <w:lang w:val="sr-Cyrl-CS"/>
              </w:rPr>
            </w:pPr>
            <w:r w:rsidRPr="00C13FF8">
              <w:rPr>
                <w:b/>
                <w:sz w:val="28"/>
                <w:szCs w:val="28"/>
              </w:rPr>
              <w:t xml:space="preserve"> </w:t>
            </w:r>
            <w:r>
              <w:rPr>
                <w:b/>
                <w:sz w:val="28"/>
                <w:szCs w:val="28"/>
                <w:lang w:val="sr-Cyrl-CS"/>
              </w:rPr>
              <w:t xml:space="preserve">Јединица      мере </w:t>
            </w:r>
          </w:p>
        </w:tc>
        <w:tc>
          <w:tcPr>
            <w:tcW w:w="1457" w:type="dxa"/>
            <w:shd w:val="clear" w:color="auto" w:fill="BFBFBF"/>
            <w:vAlign w:val="center"/>
          </w:tcPr>
          <w:p w:rsidR="00D31959" w:rsidRPr="009D0696" w:rsidRDefault="005D08B0" w:rsidP="00C74B5D">
            <w:pPr>
              <w:jc w:val="center"/>
              <w:rPr>
                <w:b/>
                <w:sz w:val="28"/>
                <w:szCs w:val="28"/>
                <w:lang w:val="sr-Cyrl-CS"/>
              </w:rPr>
            </w:pPr>
            <w:r>
              <w:rPr>
                <w:b/>
                <w:sz w:val="28"/>
                <w:szCs w:val="28"/>
                <w:lang w:val="sr-Cyrl-CS"/>
              </w:rPr>
              <w:t xml:space="preserve">Оквирна </w:t>
            </w:r>
            <w:r w:rsidR="00D31959">
              <w:rPr>
                <w:b/>
                <w:sz w:val="28"/>
                <w:szCs w:val="28"/>
                <w:lang w:val="sr-Cyrl-CS"/>
              </w:rPr>
              <w:t>количина</w:t>
            </w:r>
          </w:p>
        </w:tc>
        <w:tc>
          <w:tcPr>
            <w:tcW w:w="1162" w:type="dxa"/>
            <w:shd w:val="clear" w:color="auto" w:fill="BFBFBF"/>
          </w:tcPr>
          <w:p w:rsidR="00D31959" w:rsidRPr="00D659B1" w:rsidRDefault="00D31959" w:rsidP="00C74B5D">
            <w:pPr>
              <w:jc w:val="center"/>
              <w:rPr>
                <w:b/>
                <w:sz w:val="28"/>
                <w:szCs w:val="28"/>
                <w:lang w:val="sr-Cyrl-CS"/>
              </w:rPr>
            </w:pPr>
            <w:r>
              <w:rPr>
                <w:b/>
                <w:sz w:val="28"/>
                <w:szCs w:val="28"/>
                <w:lang w:val="sr-Cyrl-CS"/>
              </w:rPr>
              <w:t>Јединична цена без пдв-а</w:t>
            </w:r>
          </w:p>
        </w:tc>
        <w:tc>
          <w:tcPr>
            <w:tcW w:w="1260" w:type="dxa"/>
            <w:shd w:val="clear" w:color="auto" w:fill="BFBFBF"/>
          </w:tcPr>
          <w:p w:rsidR="00D31959" w:rsidRPr="00D659B1" w:rsidRDefault="00D31959" w:rsidP="00C74B5D">
            <w:pPr>
              <w:jc w:val="center"/>
              <w:rPr>
                <w:b/>
                <w:sz w:val="28"/>
                <w:szCs w:val="28"/>
                <w:lang w:val="sr-Cyrl-CS"/>
              </w:rPr>
            </w:pPr>
            <w:r>
              <w:rPr>
                <w:b/>
                <w:sz w:val="28"/>
                <w:szCs w:val="28"/>
                <w:lang w:val="sr-Cyrl-CS"/>
              </w:rPr>
              <w:t>Укупна вредност без пдв-а</w:t>
            </w:r>
          </w:p>
        </w:tc>
        <w:tc>
          <w:tcPr>
            <w:tcW w:w="1080" w:type="dxa"/>
            <w:shd w:val="clear" w:color="auto" w:fill="BFBFBF"/>
          </w:tcPr>
          <w:p w:rsidR="00D31959" w:rsidRDefault="00D31959" w:rsidP="00C74B5D">
            <w:pPr>
              <w:jc w:val="center"/>
              <w:rPr>
                <w:b/>
                <w:sz w:val="28"/>
                <w:szCs w:val="28"/>
                <w:lang w:val="sr-Cyrl-CS"/>
              </w:rPr>
            </w:pPr>
            <w:r>
              <w:rPr>
                <w:b/>
                <w:sz w:val="28"/>
                <w:szCs w:val="28"/>
                <w:lang w:val="sr-Cyrl-CS"/>
              </w:rPr>
              <w:t>Јединична цена са пдв-ом</w:t>
            </w:r>
          </w:p>
        </w:tc>
        <w:tc>
          <w:tcPr>
            <w:tcW w:w="1440" w:type="dxa"/>
            <w:shd w:val="clear" w:color="auto" w:fill="BFBFBF"/>
          </w:tcPr>
          <w:p w:rsidR="00D31959" w:rsidRDefault="00D31959" w:rsidP="00C74B5D">
            <w:pPr>
              <w:jc w:val="center"/>
              <w:rPr>
                <w:b/>
                <w:sz w:val="28"/>
                <w:szCs w:val="28"/>
                <w:lang w:val="sr-Cyrl-CS"/>
              </w:rPr>
            </w:pPr>
            <w:r>
              <w:rPr>
                <w:b/>
                <w:sz w:val="28"/>
                <w:szCs w:val="28"/>
                <w:lang w:val="sr-Cyrl-CS"/>
              </w:rPr>
              <w:t>Укупна вредност са пдв-ом</w:t>
            </w:r>
          </w:p>
        </w:tc>
      </w:tr>
      <w:tr w:rsidR="00D31959" w:rsidRPr="00C13FF8" w:rsidTr="00056298">
        <w:trPr>
          <w:trHeight w:val="525"/>
        </w:trPr>
        <w:tc>
          <w:tcPr>
            <w:tcW w:w="468" w:type="dxa"/>
            <w:vAlign w:val="center"/>
          </w:tcPr>
          <w:p w:rsidR="00D31959" w:rsidRPr="00091A0C" w:rsidRDefault="00D31959" w:rsidP="00C74B5D">
            <w:pPr>
              <w:jc w:val="center"/>
              <w:rPr>
                <w:sz w:val="28"/>
                <w:szCs w:val="28"/>
                <w:lang w:val="sr-Cyrl-CS"/>
              </w:rPr>
            </w:pPr>
            <w:r>
              <w:rPr>
                <w:sz w:val="28"/>
                <w:szCs w:val="28"/>
                <w:lang w:val="sr-Cyrl-CS"/>
              </w:rPr>
              <w:t>1.</w:t>
            </w:r>
          </w:p>
        </w:tc>
        <w:tc>
          <w:tcPr>
            <w:tcW w:w="2247" w:type="dxa"/>
          </w:tcPr>
          <w:p w:rsidR="00D31959" w:rsidRPr="00D659B1" w:rsidRDefault="00D31959" w:rsidP="00C74B5D">
            <w:pPr>
              <w:rPr>
                <w:sz w:val="28"/>
                <w:szCs w:val="28"/>
                <w:lang w:val="sr-Cyrl-CS"/>
              </w:rPr>
            </w:pPr>
            <w:r>
              <w:rPr>
                <w:sz w:val="28"/>
                <w:szCs w:val="28"/>
                <w:lang w:val="sr-Cyrl-CS"/>
              </w:rPr>
              <w:t>Активна енергија – виша тарифа</w:t>
            </w:r>
          </w:p>
        </w:tc>
        <w:tc>
          <w:tcPr>
            <w:tcW w:w="1524" w:type="dxa"/>
            <w:vAlign w:val="center"/>
          </w:tcPr>
          <w:p w:rsidR="00D31959" w:rsidRPr="009D0696" w:rsidRDefault="00D31959" w:rsidP="00C74B5D">
            <w:pPr>
              <w:jc w:val="center"/>
              <w:rPr>
                <w:sz w:val="28"/>
                <w:szCs w:val="28"/>
              </w:rPr>
            </w:pPr>
            <w:r>
              <w:rPr>
                <w:sz w:val="28"/>
                <w:szCs w:val="28"/>
              </w:rPr>
              <w:t>kWh</w:t>
            </w:r>
          </w:p>
        </w:tc>
        <w:tc>
          <w:tcPr>
            <w:tcW w:w="1457" w:type="dxa"/>
            <w:vAlign w:val="bottom"/>
          </w:tcPr>
          <w:p w:rsidR="00D31959" w:rsidRPr="00240CB9" w:rsidRDefault="00480723" w:rsidP="006270F3">
            <w:pPr>
              <w:tabs>
                <w:tab w:val="left" w:pos="171"/>
              </w:tabs>
              <w:jc w:val="right"/>
              <w:rPr>
                <w:sz w:val="28"/>
                <w:szCs w:val="28"/>
                <w:lang w:val="sr-Cyrl-CS"/>
              </w:rPr>
            </w:pPr>
            <w:r>
              <w:rPr>
                <w:sz w:val="28"/>
                <w:szCs w:val="28"/>
                <w:lang w:val="sr-Cyrl-CS"/>
              </w:rPr>
              <w:t>1</w:t>
            </w:r>
            <w:r>
              <w:rPr>
                <w:sz w:val="28"/>
                <w:szCs w:val="28"/>
              </w:rPr>
              <w:t>6</w:t>
            </w:r>
            <w:r w:rsidR="00D31959">
              <w:rPr>
                <w:sz w:val="28"/>
                <w:szCs w:val="28"/>
                <w:lang w:val="sr-Cyrl-CS"/>
              </w:rPr>
              <w:t>0.000</w:t>
            </w:r>
          </w:p>
        </w:tc>
        <w:tc>
          <w:tcPr>
            <w:tcW w:w="1162" w:type="dxa"/>
            <w:vAlign w:val="bottom"/>
          </w:tcPr>
          <w:p w:rsidR="00D31959" w:rsidRPr="00240CB9" w:rsidRDefault="00D31959" w:rsidP="00C74B5D">
            <w:pPr>
              <w:jc w:val="right"/>
              <w:rPr>
                <w:sz w:val="28"/>
                <w:szCs w:val="28"/>
                <w:lang w:val="sr-Cyrl-CS"/>
              </w:rPr>
            </w:pPr>
          </w:p>
        </w:tc>
        <w:tc>
          <w:tcPr>
            <w:tcW w:w="1260" w:type="dxa"/>
            <w:vAlign w:val="bottom"/>
          </w:tcPr>
          <w:p w:rsidR="00D31959" w:rsidRPr="00C13FF8" w:rsidRDefault="00D31959" w:rsidP="00C74B5D">
            <w:pPr>
              <w:jc w:val="right"/>
              <w:rPr>
                <w:sz w:val="28"/>
                <w:szCs w:val="28"/>
              </w:rPr>
            </w:pPr>
          </w:p>
        </w:tc>
        <w:tc>
          <w:tcPr>
            <w:tcW w:w="1080" w:type="dxa"/>
          </w:tcPr>
          <w:p w:rsidR="00D31959" w:rsidRPr="00C13FF8" w:rsidRDefault="00D31959" w:rsidP="00C74B5D">
            <w:pPr>
              <w:jc w:val="right"/>
              <w:rPr>
                <w:sz w:val="28"/>
                <w:szCs w:val="28"/>
              </w:rPr>
            </w:pPr>
          </w:p>
        </w:tc>
        <w:tc>
          <w:tcPr>
            <w:tcW w:w="1440" w:type="dxa"/>
          </w:tcPr>
          <w:p w:rsidR="00D31959" w:rsidRPr="00C13FF8" w:rsidRDefault="00D31959" w:rsidP="00C74B5D">
            <w:pPr>
              <w:jc w:val="right"/>
              <w:rPr>
                <w:sz w:val="28"/>
                <w:szCs w:val="28"/>
              </w:rPr>
            </w:pPr>
          </w:p>
        </w:tc>
      </w:tr>
      <w:tr w:rsidR="00D31959" w:rsidRPr="00C13FF8" w:rsidTr="00056298">
        <w:trPr>
          <w:trHeight w:val="525"/>
        </w:trPr>
        <w:tc>
          <w:tcPr>
            <w:tcW w:w="468" w:type="dxa"/>
            <w:vAlign w:val="center"/>
          </w:tcPr>
          <w:p w:rsidR="00D31959" w:rsidRPr="00091A0C" w:rsidRDefault="00D31959" w:rsidP="00C74B5D">
            <w:pPr>
              <w:jc w:val="center"/>
              <w:rPr>
                <w:sz w:val="28"/>
                <w:szCs w:val="28"/>
                <w:lang w:val="sr-Cyrl-CS"/>
              </w:rPr>
            </w:pPr>
            <w:r>
              <w:rPr>
                <w:sz w:val="28"/>
                <w:szCs w:val="28"/>
                <w:lang w:val="sr-Cyrl-CS"/>
              </w:rPr>
              <w:t>2.</w:t>
            </w:r>
          </w:p>
        </w:tc>
        <w:tc>
          <w:tcPr>
            <w:tcW w:w="2247" w:type="dxa"/>
          </w:tcPr>
          <w:p w:rsidR="00D31959" w:rsidRPr="00240CB9" w:rsidRDefault="00D31959" w:rsidP="00C74B5D">
            <w:pPr>
              <w:rPr>
                <w:sz w:val="28"/>
                <w:szCs w:val="28"/>
                <w:lang w:val="sr-Cyrl-CS"/>
              </w:rPr>
            </w:pPr>
            <w:r>
              <w:rPr>
                <w:sz w:val="28"/>
                <w:szCs w:val="28"/>
                <w:lang w:val="sr-Cyrl-CS"/>
              </w:rPr>
              <w:t xml:space="preserve">Активна енергија – нижа тарифа </w:t>
            </w:r>
          </w:p>
        </w:tc>
        <w:tc>
          <w:tcPr>
            <w:tcW w:w="1524" w:type="dxa"/>
            <w:vAlign w:val="center"/>
          </w:tcPr>
          <w:p w:rsidR="00D31959" w:rsidRPr="009D0696" w:rsidRDefault="00D31959" w:rsidP="00C74B5D">
            <w:pPr>
              <w:jc w:val="center"/>
              <w:rPr>
                <w:sz w:val="28"/>
                <w:szCs w:val="28"/>
              </w:rPr>
            </w:pPr>
            <w:r>
              <w:rPr>
                <w:sz w:val="28"/>
                <w:szCs w:val="28"/>
              </w:rPr>
              <w:t>kWh</w:t>
            </w:r>
          </w:p>
        </w:tc>
        <w:tc>
          <w:tcPr>
            <w:tcW w:w="1457" w:type="dxa"/>
            <w:vAlign w:val="bottom"/>
          </w:tcPr>
          <w:p w:rsidR="00D31959" w:rsidRPr="0090069F" w:rsidRDefault="00D31959" w:rsidP="00C74B5D">
            <w:pPr>
              <w:jc w:val="right"/>
              <w:rPr>
                <w:sz w:val="28"/>
                <w:szCs w:val="28"/>
                <w:lang w:val="sr-Cyrl-CS"/>
              </w:rPr>
            </w:pPr>
            <w:r>
              <w:rPr>
                <w:sz w:val="28"/>
                <w:szCs w:val="28"/>
                <w:lang w:val="sr-Cyrl-CS"/>
              </w:rPr>
              <w:t>60.000</w:t>
            </w:r>
          </w:p>
        </w:tc>
        <w:tc>
          <w:tcPr>
            <w:tcW w:w="1162" w:type="dxa"/>
            <w:vAlign w:val="bottom"/>
          </w:tcPr>
          <w:p w:rsidR="00D31959" w:rsidRPr="0090069F" w:rsidRDefault="00D31959" w:rsidP="00C74B5D">
            <w:pPr>
              <w:jc w:val="right"/>
              <w:rPr>
                <w:sz w:val="28"/>
                <w:szCs w:val="28"/>
                <w:lang w:val="sr-Cyrl-CS"/>
              </w:rPr>
            </w:pPr>
          </w:p>
        </w:tc>
        <w:tc>
          <w:tcPr>
            <w:tcW w:w="1260" w:type="dxa"/>
            <w:vAlign w:val="bottom"/>
          </w:tcPr>
          <w:p w:rsidR="00D31959" w:rsidRPr="00C13FF8" w:rsidRDefault="00D31959" w:rsidP="00C74B5D">
            <w:pPr>
              <w:jc w:val="right"/>
              <w:rPr>
                <w:sz w:val="28"/>
                <w:szCs w:val="28"/>
              </w:rPr>
            </w:pPr>
          </w:p>
        </w:tc>
        <w:tc>
          <w:tcPr>
            <w:tcW w:w="1080" w:type="dxa"/>
          </w:tcPr>
          <w:p w:rsidR="00D31959" w:rsidRPr="00C13FF8" w:rsidRDefault="00D31959" w:rsidP="00C74B5D">
            <w:pPr>
              <w:jc w:val="right"/>
              <w:rPr>
                <w:sz w:val="28"/>
                <w:szCs w:val="28"/>
              </w:rPr>
            </w:pPr>
          </w:p>
        </w:tc>
        <w:tc>
          <w:tcPr>
            <w:tcW w:w="1440" w:type="dxa"/>
          </w:tcPr>
          <w:p w:rsidR="00D31959" w:rsidRPr="00C13FF8" w:rsidRDefault="00D31959" w:rsidP="00C74B5D">
            <w:pPr>
              <w:jc w:val="right"/>
              <w:rPr>
                <w:sz w:val="28"/>
                <w:szCs w:val="28"/>
              </w:rPr>
            </w:pPr>
          </w:p>
        </w:tc>
      </w:tr>
      <w:tr w:rsidR="00D31959" w:rsidRPr="00C13FF8" w:rsidTr="00056298">
        <w:trPr>
          <w:trHeight w:val="525"/>
        </w:trPr>
        <w:tc>
          <w:tcPr>
            <w:tcW w:w="468" w:type="dxa"/>
            <w:vAlign w:val="center"/>
          </w:tcPr>
          <w:p w:rsidR="00D31959" w:rsidRPr="00C13FF8" w:rsidRDefault="00D31959" w:rsidP="00C74B5D">
            <w:pPr>
              <w:jc w:val="center"/>
              <w:rPr>
                <w:sz w:val="28"/>
                <w:szCs w:val="28"/>
              </w:rPr>
            </w:pPr>
          </w:p>
        </w:tc>
        <w:tc>
          <w:tcPr>
            <w:tcW w:w="2247" w:type="dxa"/>
          </w:tcPr>
          <w:p w:rsidR="00D31959" w:rsidRPr="00562B0A" w:rsidRDefault="00D31959" w:rsidP="00C74B5D">
            <w:pPr>
              <w:rPr>
                <w:sz w:val="28"/>
                <w:szCs w:val="28"/>
                <w:lang w:val="sr-Cyrl-CS"/>
              </w:rPr>
            </w:pPr>
            <w:r>
              <w:rPr>
                <w:sz w:val="28"/>
                <w:szCs w:val="28"/>
                <w:lang w:val="sr-Cyrl-CS"/>
              </w:rPr>
              <w:t>УКУПНА ВРЕДНОСТ</w:t>
            </w:r>
          </w:p>
        </w:tc>
        <w:tc>
          <w:tcPr>
            <w:tcW w:w="1524" w:type="dxa"/>
            <w:vAlign w:val="center"/>
          </w:tcPr>
          <w:p w:rsidR="00D31959" w:rsidRPr="00562B0A" w:rsidRDefault="00D31959" w:rsidP="00C74B5D">
            <w:pPr>
              <w:jc w:val="center"/>
              <w:rPr>
                <w:sz w:val="28"/>
                <w:szCs w:val="28"/>
                <w:lang w:val="sr-Cyrl-CS"/>
              </w:rPr>
            </w:pPr>
          </w:p>
        </w:tc>
        <w:tc>
          <w:tcPr>
            <w:tcW w:w="1457" w:type="dxa"/>
            <w:vAlign w:val="bottom"/>
          </w:tcPr>
          <w:p w:rsidR="00D31959" w:rsidRPr="00562B0A" w:rsidRDefault="00D31959" w:rsidP="00C74B5D">
            <w:pPr>
              <w:jc w:val="right"/>
              <w:rPr>
                <w:sz w:val="28"/>
                <w:szCs w:val="28"/>
                <w:lang w:val="sr-Cyrl-CS"/>
              </w:rPr>
            </w:pPr>
          </w:p>
        </w:tc>
        <w:tc>
          <w:tcPr>
            <w:tcW w:w="1162" w:type="dxa"/>
            <w:vAlign w:val="bottom"/>
          </w:tcPr>
          <w:p w:rsidR="00D31959" w:rsidRPr="00562B0A" w:rsidRDefault="00D31959" w:rsidP="00C74B5D">
            <w:pPr>
              <w:jc w:val="right"/>
              <w:rPr>
                <w:sz w:val="28"/>
                <w:szCs w:val="28"/>
                <w:lang w:val="sr-Cyrl-CS"/>
              </w:rPr>
            </w:pPr>
          </w:p>
        </w:tc>
        <w:tc>
          <w:tcPr>
            <w:tcW w:w="1260" w:type="dxa"/>
            <w:vAlign w:val="bottom"/>
          </w:tcPr>
          <w:p w:rsidR="00D31959" w:rsidRPr="00C13FF8" w:rsidRDefault="00D31959" w:rsidP="00C74B5D">
            <w:pPr>
              <w:jc w:val="right"/>
              <w:rPr>
                <w:sz w:val="28"/>
                <w:szCs w:val="28"/>
              </w:rPr>
            </w:pPr>
          </w:p>
        </w:tc>
        <w:tc>
          <w:tcPr>
            <w:tcW w:w="1080" w:type="dxa"/>
          </w:tcPr>
          <w:p w:rsidR="00D31959" w:rsidRPr="00C13FF8" w:rsidRDefault="00D31959" w:rsidP="00C74B5D">
            <w:pPr>
              <w:jc w:val="right"/>
              <w:rPr>
                <w:sz w:val="28"/>
                <w:szCs w:val="28"/>
              </w:rPr>
            </w:pPr>
          </w:p>
        </w:tc>
        <w:tc>
          <w:tcPr>
            <w:tcW w:w="1440" w:type="dxa"/>
          </w:tcPr>
          <w:p w:rsidR="00D31959" w:rsidRPr="00C13FF8" w:rsidRDefault="00D31959" w:rsidP="00C74B5D">
            <w:pPr>
              <w:jc w:val="right"/>
              <w:rPr>
                <w:sz w:val="28"/>
                <w:szCs w:val="28"/>
              </w:rPr>
            </w:pPr>
          </w:p>
        </w:tc>
      </w:tr>
    </w:tbl>
    <w:p w:rsidR="00091A0C" w:rsidRDefault="00091A0C" w:rsidP="0065433B">
      <w:pPr>
        <w:rPr>
          <w:sz w:val="28"/>
          <w:szCs w:val="28"/>
          <w:lang w:val="sr-Cyrl-CS"/>
        </w:rPr>
      </w:pPr>
    </w:p>
    <w:p w:rsidR="00091A0C" w:rsidRDefault="00091A0C" w:rsidP="0065433B">
      <w:pPr>
        <w:rPr>
          <w:sz w:val="28"/>
          <w:szCs w:val="28"/>
          <w:lang w:val="sr-Cyrl-CS"/>
        </w:rPr>
      </w:pPr>
    </w:p>
    <w:p w:rsidR="002056FC" w:rsidRPr="002056FC" w:rsidRDefault="002056FC" w:rsidP="002056FC">
      <w:pPr>
        <w:snapToGrid w:val="0"/>
        <w:jc w:val="both"/>
        <w:rPr>
          <w:rFonts w:eastAsia="TimesNewRomanPSMT"/>
          <w:sz w:val="28"/>
          <w:szCs w:val="28"/>
        </w:rPr>
      </w:pPr>
      <w:r w:rsidRPr="002056FC">
        <w:rPr>
          <w:iCs/>
          <w:sz w:val="28"/>
          <w:szCs w:val="28"/>
        </w:rPr>
        <w:t xml:space="preserve">У колонама </w:t>
      </w:r>
      <w:r w:rsidRPr="002056FC">
        <w:rPr>
          <w:iCs/>
          <w:sz w:val="28"/>
          <w:szCs w:val="28"/>
          <w:lang w:val="sr-Cyrl-CS"/>
        </w:rPr>
        <w:t>јединичн</w:t>
      </w:r>
      <w:r w:rsidRPr="002056FC">
        <w:rPr>
          <w:iCs/>
          <w:sz w:val="28"/>
          <w:szCs w:val="28"/>
        </w:rPr>
        <w:t xml:space="preserve">а цена без ПДВ и </w:t>
      </w:r>
      <w:r w:rsidRPr="002056FC">
        <w:rPr>
          <w:iCs/>
          <w:sz w:val="28"/>
          <w:szCs w:val="28"/>
          <w:lang w:val="sr-Cyrl-CS"/>
        </w:rPr>
        <w:t>јединична</w:t>
      </w:r>
      <w:r w:rsidRPr="002056FC">
        <w:rPr>
          <w:iCs/>
          <w:sz w:val="28"/>
          <w:szCs w:val="28"/>
        </w:rPr>
        <w:t xml:space="preserve"> цена са ПДВ-ом нису урачунати трошкови приступа дистрибутивном систему електричне енергије и трошкови накнаде за подстицај повлашћених произвођача електричне енергије</w:t>
      </w:r>
      <w:r w:rsidRPr="002056FC">
        <w:rPr>
          <w:iCs/>
          <w:sz w:val="28"/>
          <w:szCs w:val="28"/>
          <w:lang w:val="sr-Cyrl-CS"/>
        </w:rPr>
        <w:t xml:space="preserve"> и пдв на те трошкове</w:t>
      </w:r>
      <w:r w:rsidRPr="002056FC">
        <w:rPr>
          <w:iCs/>
          <w:sz w:val="28"/>
          <w:szCs w:val="28"/>
        </w:rPr>
        <w:t>.</w:t>
      </w:r>
    </w:p>
    <w:p w:rsidR="002056FC" w:rsidRPr="002056FC" w:rsidRDefault="002056FC" w:rsidP="002056FC">
      <w:pPr>
        <w:jc w:val="both"/>
        <w:rPr>
          <w:b/>
          <w:iCs/>
          <w:sz w:val="28"/>
          <w:szCs w:val="28"/>
          <w:lang w:val="sr-Cyrl-CS"/>
        </w:rPr>
      </w:pPr>
    </w:p>
    <w:p w:rsidR="00ED2970" w:rsidRPr="00D64DB1" w:rsidRDefault="00ED2970" w:rsidP="00ED2970">
      <w:pPr>
        <w:pStyle w:val="BodyTextIndent2"/>
        <w:spacing w:after="0" w:line="240" w:lineRule="auto"/>
        <w:ind w:left="0"/>
        <w:jc w:val="center"/>
        <w:rPr>
          <w:rFonts w:ascii="Tahoma" w:hAnsi="Tahoma"/>
          <w:b/>
          <w:lang w:val="en-US"/>
        </w:rPr>
      </w:pPr>
    </w:p>
    <w:p w:rsidR="00ED2970" w:rsidRPr="00D64DB1" w:rsidRDefault="00ED2970" w:rsidP="00ED2970">
      <w:pPr>
        <w:rPr>
          <w:rFonts w:ascii="Tahoma" w:hAnsi="Tahoma" w:cs="Tahoma"/>
          <w:sz w:val="24"/>
          <w:szCs w:val="24"/>
          <w:lang w:val="sr-Cyrl-CS"/>
        </w:rPr>
      </w:pPr>
      <w:r>
        <w:rPr>
          <w:rFonts w:ascii="Tahoma" w:hAnsi="Tahoma" w:cs="Tahoma"/>
          <w:sz w:val="24"/>
          <w:szCs w:val="24"/>
        </w:rPr>
        <w:t>Стварна количина испоручен</w:t>
      </w:r>
      <w:r>
        <w:rPr>
          <w:rFonts w:ascii="Tahoma" w:hAnsi="Tahoma" w:cs="Tahoma"/>
          <w:sz w:val="24"/>
          <w:szCs w:val="24"/>
          <w:lang w:val="sr-Cyrl-CS"/>
        </w:rPr>
        <w:t>е</w:t>
      </w:r>
      <w:r>
        <w:rPr>
          <w:rFonts w:ascii="Tahoma" w:hAnsi="Tahoma" w:cs="Tahoma"/>
          <w:sz w:val="24"/>
          <w:szCs w:val="24"/>
        </w:rPr>
        <w:t xml:space="preserve"> </w:t>
      </w:r>
      <w:r>
        <w:rPr>
          <w:rFonts w:ascii="Tahoma" w:hAnsi="Tahoma" w:cs="Tahoma"/>
          <w:sz w:val="24"/>
          <w:szCs w:val="24"/>
          <w:lang w:val="sr-Cyrl-CS"/>
        </w:rPr>
        <w:t>електричне енергије</w:t>
      </w:r>
      <w:r w:rsidRPr="00D64DB1">
        <w:rPr>
          <w:rFonts w:ascii="Tahoma" w:hAnsi="Tahoma" w:cs="Tahoma"/>
          <w:sz w:val="24"/>
          <w:szCs w:val="24"/>
        </w:rPr>
        <w:t xml:space="preserve"> путем уговора о јавној набавци може бити већа или мања од предвиђене оквирне количине, у зависности од потреба Наручиоца, уз ограничење да укупна плаћања без ПДВ не смеју прећи укупан </w:t>
      </w:r>
      <w:r w:rsidRPr="00D64DB1">
        <w:rPr>
          <w:rFonts w:ascii="Tahoma" w:hAnsi="Tahoma" w:cs="Tahoma"/>
          <w:sz w:val="24"/>
          <w:szCs w:val="24"/>
          <w:lang w:val="sr-Cyrl-CS"/>
        </w:rPr>
        <w:t>износ уговорене вредности</w:t>
      </w:r>
      <w:r>
        <w:rPr>
          <w:rFonts w:ascii="Tahoma" w:hAnsi="Tahoma" w:cs="Tahoma"/>
          <w:sz w:val="24"/>
          <w:szCs w:val="24"/>
          <w:lang w:val="sr-Cyrl-CS"/>
        </w:rPr>
        <w:t>.</w:t>
      </w:r>
    </w:p>
    <w:p w:rsidR="00ED2970" w:rsidRPr="00ED2970" w:rsidRDefault="00ED2970" w:rsidP="00ED2970">
      <w:pPr>
        <w:pStyle w:val="BodyTextIndent2"/>
        <w:spacing w:after="0" w:line="240" w:lineRule="auto"/>
        <w:ind w:left="0"/>
        <w:rPr>
          <w:rFonts w:ascii="Tahoma" w:hAnsi="Tahoma" w:cs="Tahoma"/>
          <w:b/>
          <w:lang w:val="sr-Cyrl-CS" w:eastAsia="en-US"/>
        </w:rPr>
      </w:pPr>
      <w:r w:rsidRPr="00ED2970">
        <w:rPr>
          <w:rFonts w:ascii="Tahoma" w:hAnsi="Tahoma" w:cs="Tahoma"/>
          <w:b/>
          <w:lang w:val="en-US" w:eastAsia="en-US"/>
        </w:rPr>
        <w:t xml:space="preserve">Оквирне количине су дате ради вредновања понуда. Уговор ће се закључити на </w:t>
      </w:r>
      <w:r w:rsidR="00A737E3">
        <w:rPr>
          <w:rFonts w:ascii="Tahoma" w:hAnsi="Tahoma" w:cs="Tahoma"/>
          <w:b/>
          <w:lang w:val="sr-Cyrl-CS" w:eastAsia="en-US"/>
        </w:rPr>
        <w:t xml:space="preserve"> износ </w:t>
      </w:r>
      <w:r w:rsidRPr="00ED2970">
        <w:rPr>
          <w:rFonts w:ascii="Tahoma" w:hAnsi="Tahoma" w:cs="Tahoma"/>
          <w:b/>
          <w:lang w:val="en-US" w:eastAsia="en-US"/>
        </w:rPr>
        <w:t>процењене вредности јавне набавке</w:t>
      </w:r>
      <w:r>
        <w:rPr>
          <w:rFonts w:ascii="Tahoma" w:hAnsi="Tahoma" w:cs="Tahoma"/>
          <w:b/>
          <w:lang w:val="sr-Cyrl-CS" w:eastAsia="en-US"/>
        </w:rPr>
        <w:t>.</w:t>
      </w:r>
    </w:p>
    <w:p w:rsidR="002056FC" w:rsidRPr="00ED2970" w:rsidRDefault="002056FC" w:rsidP="00ED2970">
      <w:pPr>
        <w:pStyle w:val="BodyTextIndent2"/>
        <w:spacing w:after="0" w:line="240" w:lineRule="auto"/>
        <w:ind w:left="0"/>
        <w:rPr>
          <w:rFonts w:ascii="Tahoma" w:hAnsi="Tahoma" w:cs="Tahoma"/>
          <w:b/>
          <w:lang w:val="en-US" w:eastAsia="en-US"/>
        </w:rPr>
      </w:pPr>
    </w:p>
    <w:p w:rsidR="002056FC" w:rsidRPr="002056FC" w:rsidRDefault="002056FC" w:rsidP="002056FC">
      <w:pPr>
        <w:pStyle w:val="BodyTextIndent2"/>
        <w:spacing w:after="0" w:line="240" w:lineRule="auto"/>
        <w:ind w:left="0"/>
        <w:rPr>
          <w:b/>
          <w:sz w:val="28"/>
          <w:szCs w:val="28"/>
          <w:lang w:val="en-US"/>
        </w:rPr>
      </w:pPr>
    </w:p>
    <w:p w:rsidR="002056FC" w:rsidRPr="00D86D8F" w:rsidRDefault="002056FC" w:rsidP="002056FC">
      <w:pPr>
        <w:autoSpaceDE w:val="0"/>
        <w:autoSpaceDN w:val="0"/>
        <w:adjustRightInd w:val="0"/>
        <w:rPr>
          <w:b/>
          <w:bCs/>
          <w:sz w:val="28"/>
          <w:szCs w:val="28"/>
          <w:lang w:val="sr-Cyrl-CS"/>
        </w:rPr>
      </w:pPr>
      <w:r w:rsidRPr="002056FC">
        <w:rPr>
          <w:b/>
          <w:bCs/>
          <w:sz w:val="28"/>
          <w:szCs w:val="28"/>
        </w:rPr>
        <w:t>УКУПНА ВРЕДНОСТ ПОНУДЕ БЕЗ ПДВ-а:________</w:t>
      </w:r>
      <w:r w:rsidR="00D86D8F">
        <w:rPr>
          <w:b/>
          <w:bCs/>
          <w:sz w:val="28"/>
          <w:szCs w:val="28"/>
        </w:rPr>
        <w:t>_____________</w:t>
      </w:r>
      <w:r w:rsidR="00D86D8F">
        <w:rPr>
          <w:b/>
          <w:bCs/>
          <w:sz w:val="28"/>
          <w:szCs w:val="28"/>
          <w:lang w:val="sr-Cyrl-CS"/>
        </w:rPr>
        <w:t xml:space="preserve"> динара</w:t>
      </w:r>
    </w:p>
    <w:p w:rsidR="002056FC" w:rsidRPr="002056FC" w:rsidRDefault="002056FC" w:rsidP="002056FC">
      <w:pPr>
        <w:autoSpaceDE w:val="0"/>
        <w:autoSpaceDN w:val="0"/>
        <w:adjustRightInd w:val="0"/>
        <w:rPr>
          <w:b/>
          <w:bCs/>
          <w:sz w:val="28"/>
          <w:szCs w:val="28"/>
          <w:lang w:val="sr-Cyrl-CS"/>
        </w:rPr>
      </w:pPr>
    </w:p>
    <w:p w:rsidR="002056FC" w:rsidRPr="002056FC" w:rsidRDefault="002056FC" w:rsidP="002056FC">
      <w:pPr>
        <w:autoSpaceDE w:val="0"/>
        <w:autoSpaceDN w:val="0"/>
        <w:adjustRightInd w:val="0"/>
        <w:rPr>
          <w:b/>
          <w:bCs/>
          <w:sz w:val="28"/>
          <w:szCs w:val="28"/>
        </w:rPr>
      </w:pPr>
      <w:r w:rsidRPr="002056FC">
        <w:rPr>
          <w:b/>
          <w:bCs/>
          <w:sz w:val="28"/>
          <w:szCs w:val="28"/>
        </w:rPr>
        <w:t>УКУПНА ВРЕДНОСТ ПОНУДЕ СА ПДВ-ом _____________________ динара</w:t>
      </w:r>
    </w:p>
    <w:p w:rsidR="002056FC" w:rsidRPr="002056FC" w:rsidRDefault="002056FC" w:rsidP="002056FC">
      <w:pPr>
        <w:autoSpaceDE w:val="0"/>
        <w:autoSpaceDN w:val="0"/>
        <w:adjustRightInd w:val="0"/>
        <w:rPr>
          <w:b/>
          <w:bCs/>
          <w:sz w:val="28"/>
          <w:szCs w:val="28"/>
        </w:rPr>
      </w:pPr>
    </w:p>
    <w:p w:rsidR="002056FC" w:rsidRPr="00F72F38" w:rsidRDefault="002056FC" w:rsidP="002056FC">
      <w:pPr>
        <w:autoSpaceDE w:val="0"/>
        <w:autoSpaceDN w:val="0"/>
        <w:adjustRightInd w:val="0"/>
        <w:rPr>
          <w:b/>
          <w:bCs/>
          <w:sz w:val="28"/>
          <w:szCs w:val="28"/>
          <w:lang w:val="sr-Cyrl-CS"/>
        </w:rPr>
      </w:pPr>
      <w:r w:rsidRPr="002056FC">
        <w:rPr>
          <w:b/>
          <w:bCs/>
          <w:sz w:val="28"/>
          <w:szCs w:val="28"/>
        </w:rPr>
        <w:t>Комерцијални услови:</w:t>
      </w:r>
    </w:p>
    <w:p w:rsidR="002056FC" w:rsidRPr="002056FC" w:rsidRDefault="002056FC" w:rsidP="002056FC">
      <w:pPr>
        <w:autoSpaceDE w:val="0"/>
        <w:autoSpaceDN w:val="0"/>
        <w:adjustRightInd w:val="0"/>
        <w:rPr>
          <w:sz w:val="28"/>
          <w:szCs w:val="28"/>
          <w:lang w:val="sr-Cyrl-CS"/>
        </w:rPr>
      </w:pPr>
    </w:p>
    <w:p w:rsidR="002056FC" w:rsidRPr="002056FC" w:rsidRDefault="002056FC" w:rsidP="002056FC">
      <w:pPr>
        <w:autoSpaceDE w:val="0"/>
        <w:autoSpaceDN w:val="0"/>
        <w:adjustRightInd w:val="0"/>
        <w:rPr>
          <w:b/>
          <w:bCs/>
          <w:sz w:val="28"/>
          <w:szCs w:val="28"/>
        </w:rPr>
      </w:pPr>
      <w:r w:rsidRPr="002056FC">
        <w:rPr>
          <w:sz w:val="28"/>
          <w:szCs w:val="28"/>
        </w:rPr>
        <w:t xml:space="preserve">Опција понуде: </w:t>
      </w:r>
      <w:r w:rsidRPr="002056FC">
        <w:rPr>
          <w:b/>
          <w:bCs/>
          <w:sz w:val="28"/>
          <w:szCs w:val="28"/>
        </w:rPr>
        <w:t xml:space="preserve">Најмање </w:t>
      </w:r>
      <w:r w:rsidRPr="002056FC">
        <w:rPr>
          <w:b/>
          <w:bCs/>
          <w:sz w:val="28"/>
          <w:szCs w:val="28"/>
          <w:lang w:val="sr-Cyrl-CS"/>
        </w:rPr>
        <w:t>30</w:t>
      </w:r>
      <w:r w:rsidRPr="002056FC">
        <w:rPr>
          <w:b/>
          <w:bCs/>
          <w:sz w:val="28"/>
          <w:szCs w:val="28"/>
        </w:rPr>
        <w:t xml:space="preserve"> дана______ од датума отварања понуда</w:t>
      </w:r>
    </w:p>
    <w:p w:rsidR="002056FC" w:rsidRPr="002056FC" w:rsidRDefault="002056FC" w:rsidP="002056FC">
      <w:pPr>
        <w:autoSpaceDE w:val="0"/>
        <w:autoSpaceDN w:val="0"/>
        <w:adjustRightInd w:val="0"/>
        <w:rPr>
          <w:b/>
          <w:bCs/>
          <w:sz w:val="28"/>
          <w:szCs w:val="28"/>
        </w:rPr>
      </w:pPr>
      <w:r w:rsidRPr="002056FC">
        <w:rPr>
          <w:sz w:val="28"/>
          <w:szCs w:val="28"/>
        </w:rPr>
        <w:t xml:space="preserve">Услови плаћања: </w:t>
      </w:r>
      <w:r w:rsidRPr="002056FC">
        <w:rPr>
          <w:b/>
          <w:bCs/>
          <w:sz w:val="28"/>
          <w:szCs w:val="28"/>
        </w:rPr>
        <w:t xml:space="preserve"> </w:t>
      </w:r>
      <w:r w:rsidRPr="002056FC">
        <w:rPr>
          <w:b/>
          <w:bCs/>
          <w:sz w:val="28"/>
          <w:szCs w:val="28"/>
          <w:lang w:val="sr-Cyrl-CS"/>
        </w:rPr>
        <w:t xml:space="preserve">Плаћање до двадесет петог  дана </w:t>
      </w:r>
      <w:r w:rsidRPr="002056FC">
        <w:rPr>
          <w:b/>
          <w:bCs/>
          <w:sz w:val="28"/>
          <w:szCs w:val="28"/>
        </w:rPr>
        <w:t>у</w:t>
      </w:r>
      <w:r w:rsidRPr="002056FC">
        <w:rPr>
          <w:b/>
          <w:bCs/>
          <w:sz w:val="28"/>
          <w:szCs w:val="28"/>
          <w:lang w:val="sr-Cyrl-CS"/>
        </w:rPr>
        <w:t xml:space="preserve"> текућем  </w:t>
      </w:r>
      <w:r w:rsidRPr="002056FC">
        <w:rPr>
          <w:b/>
          <w:bCs/>
          <w:sz w:val="28"/>
          <w:szCs w:val="28"/>
        </w:rPr>
        <w:t>месецу за претходни месец, на основу достављеног рачуна</w:t>
      </w:r>
    </w:p>
    <w:p w:rsidR="002056FC" w:rsidRPr="002056FC" w:rsidRDefault="002056FC" w:rsidP="002056FC">
      <w:pPr>
        <w:autoSpaceDE w:val="0"/>
        <w:autoSpaceDN w:val="0"/>
        <w:adjustRightInd w:val="0"/>
        <w:rPr>
          <w:b/>
          <w:bCs/>
          <w:sz w:val="28"/>
          <w:szCs w:val="28"/>
        </w:rPr>
      </w:pPr>
    </w:p>
    <w:p w:rsidR="002056FC" w:rsidRPr="002056FC" w:rsidRDefault="002056FC" w:rsidP="002056FC">
      <w:pPr>
        <w:autoSpaceDE w:val="0"/>
        <w:autoSpaceDN w:val="0"/>
        <w:adjustRightInd w:val="0"/>
        <w:rPr>
          <w:b/>
          <w:bCs/>
          <w:sz w:val="28"/>
          <w:szCs w:val="28"/>
        </w:rPr>
      </w:pPr>
      <w:r w:rsidRPr="002056FC">
        <w:rPr>
          <w:sz w:val="28"/>
          <w:szCs w:val="28"/>
        </w:rPr>
        <w:t xml:space="preserve">Време испоруке: </w:t>
      </w:r>
      <w:r w:rsidRPr="002056FC">
        <w:rPr>
          <w:b/>
          <w:bCs/>
          <w:sz w:val="28"/>
          <w:szCs w:val="28"/>
        </w:rPr>
        <w:t>Од датума</w:t>
      </w:r>
      <w:r w:rsidRPr="002056FC">
        <w:rPr>
          <w:b/>
          <w:bCs/>
          <w:sz w:val="28"/>
          <w:szCs w:val="28"/>
          <w:lang w:val="sr-Cyrl-CS"/>
        </w:rPr>
        <w:t xml:space="preserve"> </w:t>
      </w:r>
      <w:r w:rsidRPr="002056FC">
        <w:rPr>
          <w:b/>
          <w:bCs/>
          <w:sz w:val="28"/>
          <w:szCs w:val="28"/>
        </w:rPr>
        <w:t>закључења Уговора за следећих дванаест</w:t>
      </w:r>
    </w:p>
    <w:p w:rsidR="002056FC" w:rsidRPr="002056FC" w:rsidRDefault="002056FC" w:rsidP="002056FC">
      <w:pPr>
        <w:autoSpaceDE w:val="0"/>
        <w:autoSpaceDN w:val="0"/>
        <w:adjustRightInd w:val="0"/>
        <w:rPr>
          <w:b/>
          <w:bCs/>
          <w:sz w:val="28"/>
          <w:szCs w:val="28"/>
        </w:rPr>
      </w:pPr>
      <w:r w:rsidRPr="002056FC">
        <w:rPr>
          <w:b/>
          <w:bCs/>
          <w:sz w:val="28"/>
          <w:szCs w:val="28"/>
        </w:rPr>
        <w:t>месеци (од 00:00h до 24:00h.)</w:t>
      </w:r>
    </w:p>
    <w:p w:rsidR="002056FC" w:rsidRPr="002056FC" w:rsidRDefault="002056FC" w:rsidP="002056FC">
      <w:pPr>
        <w:autoSpaceDE w:val="0"/>
        <w:autoSpaceDN w:val="0"/>
        <w:adjustRightInd w:val="0"/>
        <w:rPr>
          <w:b/>
          <w:bCs/>
          <w:sz w:val="28"/>
          <w:szCs w:val="28"/>
        </w:rPr>
      </w:pPr>
      <w:r w:rsidRPr="002056FC">
        <w:rPr>
          <w:sz w:val="28"/>
          <w:szCs w:val="28"/>
        </w:rPr>
        <w:t xml:space="preserve">Место испоруке: </w:t>
      </w:r>
      <w:r w:rsidRPr="002056FC">
        <w:rPr>
          <w:b/>
          <w:bCs/>
          <w:sz w:val="28"/>
          <w:szCs w:val="28"/>
        </w:rPr>
        <w:t>Мерна места Наручиоца прикључена на</w:t>
      </w:r>
    </w:p>
    <w:p w:rsidR="002056FC" w:rsidRPr="002056FC" w:rsidRDefault="002056FC" w:rsidP="002056FC">
      <w:pPr>
        <w:autoSpaceDE w:val="0"/>
        <w:autoSpaceDN w:val="0"/>
        <w:adjustRightInd w:val="0"/>
        <w:rPr>
          <w:b/>
          <w:bCs/>
          <w:sz w:val="28"/>
          <w:szCs w:val="28"/>
        </w:rPr>
      </w:pPr>
      <w:r w:rsidRPr="002056FC">
        <w:rPr>
          <w:b/>
          <w:bCs/>
          <w:sz w:val="28"/>
          <w:szCs w:val="28"/>
        </w:rPr>
        <w:t>дистрибутивни систем у категорији потрошње на</w:t>
      </w:r>
    </w:p>
    <w:p w:rsidR="002056FC" w:rsidRPr="002056FC" w:rsidRDefault="002056FC" w:rsidP="002056FC">
      <w:pPr>
        <w:autoSpaceDE w:val="0"/>
        <w:autoSpaceDN w:val="0"/>
        <w:adjustRightInd w:val="0"/>
        <w:rPr>
          <w:b/>
          <w:bCs/>
          <w:sz w:val="28"/>
          <w:szCs w:val="28"/>
        </w:rPr>
      </w:pPr>
      <w:r w:rsidRPr="002056FC">
        <w:rPr>
          <w:b/>
          <w:bCs/>
          <w:sz w:val="28"/>
          <w:szCs w:val="28"/>
        </w:rPr>
        <w:t>ниском напону у свему према табели из обра</w:t>
      </w:r>
      <w:r w:rsidR="0056664C">
        <w:rPr>
          <w:b/>
          <w:bCs/>
          <w:sz w:val="28"/>
          <w:szCs w:val="28"/>
          <w:lang w:val="sr-Cyrl-CS"/>
        </w:rPr>
        <w:t>с</w:t>
      </w:r>
      <w:r w:rsidRPr="002056FC">
        <w:rPr>
          <w:b/>
          <w:bCs/>
          <w:sz w:val="28"/>
          <w:szCs w:val="28"/>
        </w:rPr>
        <w:t>ца</w:t>
      </w:r>
    </w:p>
    <w:p w:rsidR="002056FC" w:rsidRPr="002056FC" w:rsidRDefault="002056FC" w:rsidP="002056FC">
      <w:pPr>
        <w:autoSpaceDE w:val="0"/>
        <w:autoSpaceDN w:val="0"/>
        <w:adjustRightInd w:val="0"/>
        <w:rPr>
          <w:b/>
          <w:bCs/>
          <w:sz w:val="28"/>
          <w:szCs w:val="28"/>
        </w:rPr>
      </w:pPr>
      <w:r w:rsidRPr="002056FC">
        <w:rPr>
          <w:b/>
          <w:bCs/>
          <w:sz w:val="28"/>
          <w:szCs w:val="28"/>
        </w:rPr>
        <w:t>понуде.</w:t>
      </w:r>
    </w:p>
    <w:p w:rsidR="002056FC" w:rsidRPr="002056FC" w:rsidRDefault="002056FC" w:rsidP="002056FC">
      <w:pPr>
        <w:autoSpaceDE w:val="0"/>
        <w:autoSpaceDN w:val="0"/>
        <w:adjustRightInd w:val="0"/>
        <w:rPr>
          <w:b/>
          <w:bCs/>
          <w:sz w:val="28"/>
          <w:szCs w:val="28"/>
        </w:rPr>
      </w:pPr>
      <w:r w:rsidRPr="002056FC">
        <w:rPr>
          <w:sz w:val="28"/>
          <w:szCs w:val="28"/>
        </w:rPr>
        <w:lastRenderedPageBreak/>
        <w:t xml:space="preserve">Напомена: </w:t>
      </w:r>
      <w:r w:rsidRPr="002056FC">
        <w:rPr>
          <w:b/>
          <w:bCs/>
          <w:sz w:val="28"/>
          <w:szCs w:val="28"/>
        </w:rPr>
        <w:t>Понуђач мора гарантовати непрекидност и уредност</w:t>
      </w:r>
    </w:p>
    <w:p w:rsidR="002056FC" w:rsidRPr="002056FC" w:rsidRDefault="002056FC" w:rsidP="002056FC">
      <w:pPr>
        <w:autoSpaceDE w:val="0"/>
        <w:autoSpaceDN w:val="0"/>
        <w:adjustRightInd w:val="0"/>
        <w:rPr>
          <w:b/>
          <w:bCs/>
          <w:sz w:val="28"/>
          <w:szCs w:val="28"/>
        </w:rPr>
      </w:pPr>
      <w:r w:rsidRPr="002056FC">
        <w:rPr>
          <w:b/>
          <w:bCs/>
          <w:sz w:val="28"/>
          <w:szCs w:val="28"/>
        </w:rPr>
        <w:t>снабдевања за тражени период.</w:t>
      </w:r>
    </w:p>
    <w:p w:rsidR="002056FC" w:rsidRPr="002056FC" w:rsidRDefault="002056FC" w:rsidP="002056FC">
      <w:pPr>
        <w:autoSpaceDE w:val="0"/>
        <w:autoSpaceDN w:val="0"/>
        <w:adjustRightInd w:val="0"/>
        <w:rPr>
          <w:b/>
          <w:bCs/>
          <w:sz w:val="28"/>
          <w:szCs w:val="28"/>
          <w:lang w:val="sr-Cyrl-CS"/>
        </w:rPr>
      </w:pPr>
    </w:p>
    <w:p w:rsidR="002056FC" w:rsidRPr="002056FC" w:rsidRDefault="002056FC" w:rsidP="002056FC">
      <w:pPr>
        <w:autoSpaceDE w:val="0"/>
        <w:autoSpaceDN w:val="0"/>
        <w:adjustRightInd w:val="0"/>
        <w:rPr>
          <w:b/>
          <w:bCs/>
          <w:sz w:val="28"/>
          <w:szCs w:val="28"/>
        </w:rPr>
      </w:pPr>
      <w:r w:rsidRPr="002056FC">
        <w:rPr>
          <w:b/>
          <w:bCs/>
          <w:sz w:val="28"/>
          <w:szCs w:val="28"/>
        </w:rPr>
        <w:t>Цена киловат</w:t>
      </w:r>
      <w:r w:rsidR="00C75161">
        <w:rPr>
          <w:b/>
          <w:bCs/>
          <w:sz w:val="28"/>
          <w:szCs w:val="28"/>
          <w:lang w:val="sr-Cyrl-CS"/>
        </w:rPr>
        <w:t xml:space="preserve"> </w:t>
      </w:r>
      <w:r w:rsidRPr="002056FC">
        <w:rPr>
          <w:b/>
          <w:bCs/>
          <w:sz w:val="28"/>
          <w:szCs w:val="28"/>
        </w:rPr>
        <w:t xml:space="preserve">часа </w:t>
      </w:r>
      <w:r w:rsidRPr="002056FC">
        <w:rPr>
          <w:b/>
          <w:bCs/>
          <w:sz w:val="28"/>
          <w:szCs w:val="28"/>
          <w:lang w:val="sr-Cyrl-CS"/>
        </w:rPr>
        <w:t xml:space="preserve"> је фиксна и може </w:t>
      </w:r>
      <w:r w:rsidRPr="002056FC">
        <w:rPr>
          <w:b/>
          <w:bCs/>
          <w:sz w:val="28"/>
          <w:szCs w:val="28"/>
        </w:rPr>
        <w:t>се може мењати анексом уговора</w:t>
      </w:r>
    </w:p>
    <w:p w:rsidR="002056FC" w:rsidRPr="002056FC" w:rsidRDefault="002056FC" w:rsidP="002056FC">
      <w:pPr>
        <w:autoSpaceDE w:val="0"/>
        <w:autoSpaceDN w:val="0"/>
        <w:adjustRightInd w:val="0"/>
        <w:rPr>
          <w:b/>
          <w:bCs/>
          <w:sz w:val="28"/>
          <w:szCs w:val="28"/>
        </w:rPr>
      </w:pPr>
      <w:r w:rsidRPr="002056FC">
        <w:rPr>
          <w:b/>
          <w:bCs/>
          <w:sz w:val="28"/>
          <w:szCs w:val="28"/>
        </w:rPr>
        <w:t>уколико дође до промене произвођачке цене.</w:t>
      </w:r>
    </w:p>
    <w:p w:rsidR="002056FC" w:rsidRPr="002056FC" w:rsidRDefault="002056FC" w:rsidP="002056FC">
      <w:pPr>
        <w:autoSpaceDE w:val="0"/>
        <w:autoSpaceDN w:val="0"/>
        <w:adjustRightInd w:val="0"/>
        <w:rPr>
          <w:b/>
          <w:bCs/>
          <w:sz w:val="28"/>
          <w:szCs w:val="28"/>
          <w:lang w:val="sr-Cyrl-CS"/>
        </w:rPr>
      </w:pPr>
      <w:r w:rsidRPr="002056FC">
        <w:rPr>
          <w:b/>
          <w:bCs/>
          <w:sz w:val="28"/>
          <w:szCs w:val="28"/>
        </w:rPr>
        <w:t>Такође, Анексом уговора се могу додати нова мерна</w:t>
      </w:r>
      <w:r w:rsidRPr="002056FC">
        <w:rPr>
          <w:b/>
          <w:bCs/>
          <w:sz w:val="28"/>
          <w:szCs w:val="28"/>
          <w:lang w:val="sr-Cyrl-CS"/>
        </w:rPr>
        <w:t xml:space="preserve"> места</w:t>
      </w:r>
      <w:r w:rsidR="00A7367C">
        <w:rPr>
          <w:b/>
          <w:bCs/>
          <w:sz w:val="28"/>
          <w:szCs w:val="28"/>
          <w:lang w:val="sr-Cyrl-CS"/>
        </w:rPr>
        <w:t>.</w:t>
      </w: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
        <w:spacing w:after="0"/>
        <w:rPr>
          <w:sz w:val="28"/>
          <w:szCs w:val="28"/>
          <w:lang w:val="sr-Cyrl-CS"/>
        </w:rPr>
      </w:pPr>
      <w:r w:rsidRPr="002056FC">
        <w:rPr>
          <w:sz w:val="28"/>
          <w:szCs w:val="28"/>
          <w:lang w:val="sr-Cyrl-CS"/>
        </w:rPr>
        <w:t xml:space="preserve">6. НАЧИН ПОДНОШЕЊА ПОНУДЕ:  </w:t>
      </w:r>
    </w:p>
    <w:p w:rsidR="002056FC" w:rsidRPr="002056FC" w:rsidRDefault="002056FC" w:rsidP="002056FC">
      <w:pPr>
        <w:numPr>
          <w:ilvl w:val="0"/>
          <w:numId w:val="8"/>
        </w:numPr>
        <w:rPr>
          <w:sz w:val="28"/>
          <w:szCs w:val="28"/>
          <w:lang w:val="sr-Cyrl-CS"/>
        </w:rPr>
      </w:pPr>
      <w:r w:rsidRPr="002056FC">
        <w:rPr>
          <w:sz w:val="28"/>
          <w:szCs w:val="28"/>
          <w:lang w:val="sr-Cyrl-CS"/>
        </w:rPr>
        <w:t>самостално</w:t>
      </w:r>
    </w:p>
    <w:p w:rsidR="002056FC" w:rsidRPr="002056FC" w:rsidRDefault="002056FC" w:rsidP="002056FC">
      <w:pPr>
        <w:numPr>
          <w:ilvl w:val="0"/>
          <w:numId w:val="8"/>
        </w:numPr>
        <w:rPr>
          <w:sz w:val="28"/>
          <w:szCs w:val="28"/>
          <w:lang w:val="sr-Cyrl-CS"/>
        </w:rPr>
      </w:pPr>
      <w:r w:rsidRPr="002056FC">
        <w:rPr>
          <w:sz w:val="28"/>
          <w:szCs w:val="28"/>
          <w:lang w:val="sr-Cyrl-CS"/>
        </w:rPr>
        <w:t>са подизвођачем</w:t>
      </w:r>
    </w:p>
    <w:p w:rsidR="002056FC" w:rsidRPr="002056FC" w:rsidRDefault="002056FC" w:rsidP="002056FC">
      <w:pPr>
        <w:numPr>
          <w:ilvl w:val="0"/>
          <w:numId w:val="8"/>
        </w:numPr>
        <w:rPr>
          <w:sz w:val="28"/>
          <w:szCs w:val="28"/>
          <w:lang w:val="sr-Cyrl-CS"/>
        </w:rPr>
      </w:pPr>
      <w:r w:rsidRPr="002056FC">
        <w:rPr>
          <w:sz w:val="28"/>
          <w:szCs w:val="28"/>
          <w:lang w:val="sr-Cyrl-CS"/>
        </w:rPr>
        <w:t xml:space="preserve">група понуђача (заједничка понуда) </w:t>
      </w:r>
    </w:p>
    <w:p w:rsidR="002056FC" w:rsidRPr="002056FC" w:rsidRDefault="002056FC" w:rsidP="002056FC">
      <w:pPr>
        <w:rPr>
          <w:sz w:val="28"/>
          <w:szCs w:val="28"/>
          <w:lang w:val="sr-Cyrl-CS"/>
        </w:rPr>
      </w:pPr>
      <w:r w:rsidRPr="002056FC">
        <w:rPr>
          <w:sz w:val="28"/>
          <w:szCs w:val="28"/>
          <w:lang w:val="sr-Cyrl-CS"/>
        </w:rPr>
        <w:t xml:space="preserve">              (Напомена: понуђач заокружује опцију коју нуди)</w:t>
      </w:r>
    </w:p>
    <w:p w:rsidR="002056FC" w:rsidRPr="002056FC" w:rsidRDefault="002056FC" w:rsidP="002056FC">
      <w:pPr>
        <w:pStyle w:val="BodyText"/>
        <w:ind w:left="993"/>
        <w:rPr>
          <w:sz w:val="28"/>
          <w:szCs w:val="28"/>
          <w:lang w:val="sr-Cyrl-CS"/>
        </w:rPr>
      </w:pPr>
      <w:r w:rsidRPr="002056FC">
        <w:rPr>
          <w:sz w:val="28"/>
          <w:szCs w:val="28"/>
          <w:lang w:val="sr-Cyrl-CS"/>
        </w:rPr>
        <w:tab/>
      </w:r>
      <w:r w:rsidRPr="002056FC">
        <w:rPr>
          <w:sz w:val="28"/>
          <w:szCs w:val="28"/>
          <w:lang w:val="sr-Cyrl-CS"/>
        </w:rPr>
        <w:tab/>
      </w:r>
      <w:r w:rsidRPr="002056FC">
        <w:rPr>
          <w:sz w:val="28"/>
          <w:szCs w:val="28"/>
          <w:lang w:val="sr-Cyrl-CS"/>
        </w:rPr>
        <w:tab/>
      </w:r>
      <w:r w:rsidRPr="002056FC">
        <w:rPr>
          <w:sz w:val="28"/>
          <w:szCs w:val="28"/>
          <w:lang w:val="sr-Cyrl-CS"/>
        </w:rPr>
        <w:tab/>
      </w:r>
      <w:r w:rsidRPr="002056FC">
        <w:rPr>
          <w:sz w:val="28"/>
          <w:szCs w:val="28"/>
          <w:lang w:val="sr-Cyrl-CS"/>
        </w:rPr>
        <w:tab/>
      </w:r>
      <w:r w:rsidRPr="002056FC">
        <w:rPr>
          <w:sz w:val="28"/>
          <w:szCs w:val="28"/>
          <w:lang w:val="sr-Cyrl-CS"/>
        </w:rPr>
        <w:tab/>
      </w:r>
    </w:p>
    <w:p w:rsidR="002056FC" w:rsidRPr="002056FC" w:rsidRDefault="002056FC" w:rsidP="002056FC">
      <w:pPr>
        <w:pStyle w:val="BodyTextIndent2"/>
        <w:spacing w:after="0" w:line="240" w:lineRule="auto"/>
        <w:ind w:left="0"/>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autoSpaceDE w:val="0"/>
        <w:autoSpaceDN w:val="0"/>
        <w:adjustRightInd w:val="0"/>
        <w:rPr>
          <w:b/>
          <w:bCs/>
          <w:sz w:val="28"/>
          <w:szCs w:val="28"/>
        </w:rPr>
      </w:pPr>
      <w:r w:rsidRPr="002056FC">
        <w:rPr>
          <w:b/>
          <w:bCs/>
          <w:sz w:val="28"/>
          <w:szCs w:val="28"/>
          <w:lang w:val="sr-Cyrl-CS"/>
        </w:rPr>
        <w:t xml:space="preserve">                                                                                                                   </w:t>
      </w:r>
      <w:r w:rsidR="00050FAA">
        <w:rPr>
          <w:b/>
          <w:bCs/>
          <w:sz w:val="28"/>
          <w:szCs w:val="28"/>
          <w:lang w:val="sr-Cyrl-CS"/>
        </w:rPr>
        <w:t xml:space="preserve"> </w:t>
      </w:r>
      <w:r w:rsidR="00056298">
        <w:rPr>
          <w:b/>
          <w:bCs/>
          <w:sz w:val="28"/>
          <w:szCs w:val="28"/>
        </w:rPr>
        <w:t xml:space="preserve">           </w:t>
      </w:r>
      <w:r w:rsidRPr="002056FC">
        <w:rPr>
          <w:b/>
          <w:bCs/>
          <w:sz w:val="28"/>
          <w:szCs w:val="28"/>
        </w:rPr>
        <w:t>Понуђач</w:t>
      </w:r>
    </w:p>
    <w:p w:rsidR="002056FC" w:rsidRPr="002056FC" w:rsidRDefault="002056FC" w:rsidP="002056FC">
      <w:pPr>
        <w:autoSpaceDE w:val="0"/>
        <w:autoSpaceDN w:val="0"/>
        <w:adjustRightInd w:val="0"/>
        <w:rPr>
          <w:b/>
          <w:bCs/>
          <w:sz w:val="28"/>
          <w:szCs w:val="28"/>
        </w:rPr>
      </w:pPr>
      <w:r w:rsidRPr="002056FC">
        <w:rPr>
          <w:b/>
          <w:bCs/>
          <w:sz w:val="28"/>
          <w:szCs w:val="28"/>
          <w:lang w:val="sr-Cyrl-CS"/>
        </w:rPr>
        <w:t xml:space="preserve">                                                                                                                                  </w:t>
      </w:r>
      <w:r w:rsidRPr="002056FC">
        <w:rPr>
          <w:b/>
          <w:bCs/>
          <w:sz w:val="28"/>
          <w:szCs w:val="28"/>
        </w:rPr>
        <w:t>(назив)</w:t>
      </w:r>
    </w:p>
    <w:p w:rsidR="002056FC" w:rsidRPr="002056FC" w:rsidRDefault="002056FC" w:rsidP="002056FC">
      <w:pPr>
        <w:autoSpaceDE w:val="0"/>
        <w:autoSpaceDN w:val="0"/>
        <w:adjustRightInd w:val="0"/>
        <w:rPr>
          <w:b/>
          <w:bCs/>
          <w:sz w:val="28"/>
          <w:szCs w:val="28"/>
          <w:lang w:val="sr-Cyrl-CS"/>
        </w:rPr>
      </w:pPr>
      <w:r w:rsidRPr="002056FC">
        <w:rPr>
          <w:b/>
          <w:bCs/>
          <w:sz w:val="28"/>
          <w:szCs w:val="28"/>
          <w:lang w:val="sr-Cyrl-CS"/>
        </w:rPr>
        <w:t xml:space="preserve">                                                                                                                        </w:t>
      </w:r>
      <w:r w:rsidR="00AF7801">
        <w:rPr>
          <w:b/>
          <w:bCs/>
          <w:sz w:val="28"/>
          <w:szCs w:val="28"/>
          <w:lang w:val="sr-Cyrl-CS"/>
        </w:rPr>
        <w:t xml:space="preserve">             </w:t>
      </w:r>
    </w:p>
    <w:p w:rsidR="002056FC" w:rsidRPr="00AF7801" w:rsidRDefault="00AF7801" w:rsidP="00AF7801">
      <w:pPr>
        <w:pStyle w:val="BodyTextIndent2"/>
        <w:tabs>
          <w:tab w:val="left" w:pos="7695"/>
        </w:tabs>
        <w:spacing w:after="0" w:line="240" w:lineRule="auto"/>
        <w:ind w:left="0"/>
        <w:rPr>
          <w:b/>
          <w:sz w:val="28"/>
          <w:szCs w:val="28"/>
        </w:rPr>
      </w:pPr>
      <w:r>
        <w:rPr>
          <w:b/>
          <w:sz w:val="28"/>
          <w:szCs w:val="28"/>
          <w:lang w:val="sr-Cyrl-CS"/>
        </w:rPr>
        <w:tab/>
      </w:r>
      <w:r>
        <w:rPr>
          <w:b/>
          <w:sz w:val="28"/>
          <w:szCs w:val="28"/>
        </w:rPr>
        <w:t>--------------------------</w:t>
      </w:r>
    </w:p>
    <w:p w:rsidR="002056FC" w:rsidRPr="002056FC" w:rsidRDefault="002056FC" w:rsidP="002056FC">
      <w:pPr>
        <w:pStyle w:val="BodyTextIndent2"/>
        <w:spacing w:after="0" w:line="240" w:lineRule="auto"/>
        <w:ind w:left="0"/>
        <w:jc w:val="center"/>
        <w:rPr>
          <w:b/>
          <w:sz w:val="28"/>
          <w:szCs w:val="28"/>
          <w:lang w:val="sr-Cyrl-CS"/>
        </w:rPr>
      </w:pPr>
      <w:r w:rsidRPr="002056FC">
        <w:rPr>
          <w:b/>
          <w:sz w:val="28"/>
          <w:szCs w:val="28"/>
          <w:lang w:val="sr-Cyrl-CS"/>
        </w:rPr>
        <w:tab/>
      </w:r>
      <w:r w:rsidRPr="002056FC">
        <w:rPr>
          <w:b/>
          <w:sz w:val="28"/>
          <w:szCs w:val="28"/>
          <w:lang w:val="en-US"/>
        </w:rPr>
        <w:t xml:space="preserve">                                                                         </w:t>
      </w:r>
      <w:r w:rsidR="00AF7801">
        <w:rPr>
          <w:b/>
          <w:sz w:val="28"/>
          <w:szCs w:val="28"/>
          <w:lang w:val="en-US"/>
        </w:rPr>
        <w:t xml:space="preserve">            </w:t>
      </w:r>
      <w:r w:rsidRPr="002056FC">
        <w:rPr>
          <w:b/>
          <w:sz w:val="28"/>
          <w:szCs w:val="28"/>
          <w:lang w:val="en-US"/>
        </w:rPr>
        <w:t xml:space="preserve"> </w:t>
      </w:r>
      <w:r w:rsidRPr="002056FC">
        <w:rPr>
          <w:b/>
          <w:bCs/>
          <w:sz w:val="28"/>
          <w:szCs w:val="28"/>
        </w:rPr>
        <w:t>(Име и презиме)</w:t>
      </w: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2056FC" w:rsidRPr="002056FC" w:rsidRDefault="002056FC" w:rsidP="002056FC">
      <w:pPr>
        <w:pStyle w:val="BodyTextIndent2"/>
        <w:spacing w:after="0" w:line="240" w:lineRule="auto"/>
        <w:ind w:left="0"/>
        <w:jc w:val="center"/>
        <w:rPr>
          <w:b/>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091A0C" w:rsidRPr="002056FC" w:rsidRDefault="00091A0C" w:rsidP="0065433B">
      <w:pPr>
        <w:rPr>
          <w:sz w:val="28"/>
          <w:szCs w:val="28"/>
          <w:lang w:val="sr-Cyrl-CS"/>
        </w:rPr>
      </w:pPr>
    </w:p>
    <w:p w:rsidR="00263901" w:rsidRPr="002056FC" w:rsidRDefault="00263901" w:rsidP="00263901">
      <w:pPr>
        <w:pStyle w:val="BodyText"/>
        <w:spacing w:after="0"/>
        <w:rPr>
          <w:sz w:val="28"/>
          <w:szCs w:val="28"/>
          <w:lang w:val="sr-Cyrl-CS"/>
        </w:rPr>
      </w:pPr>
    </w:p>
    <w:p w:rsidR="00E168B6" w:rsidRPr="002056FC" w:rsidRDefault="00E168B6" w:rsidP="000B1293">
      <w:pPr>
        <w:pStyle w:val="BodyText"/>
        <w:spacing w:line="120" w:lineRule="auto"/>
        <w:ind w:left="992"/>
        <w:rPr>
          <w:sz w:val="28"/>
          <w:szCs w:val="28"/>
          <w:lang w:val="sr-Cyrl-CS"/>
        </w:rPr>
      </w:pPr>
    </w:p>
    <w:p w:rsidR="00E168B6" w:rsidRDefault="00E168B6" w:rsidP="000B1293">
      <w:pPr>
        <w:pStyle w:val="BodyText"/>
        <w:spacing w:line="120" w:lineRule="auto"/>
        <w:ind w:left="992"/>
        <w:rPr>
          <w:sz w:val="28"/>
          <w:szCs w:val="28"/>
          <w:lang w:val="sr-Cyrl-CS"/>
        </w:rPr>
      </w:pPr>
    </w:p>
    <w:p w:rsidR="00E168B6" w:rsidRDefault="00E168B6" w:rsidP="000B1293">
      <w:pPr>
        <w:pStyle w:val="BodyText"/>
        <w:spacing w:line="120" w:lineRule="auto"/>
        <w:ind w:left="992"/>
        <w:rPr>
          <w:sz w:val="28"/>
          <w:szCs w:val="28"/>
          <w:lang w:val="sr-Cyrl-CS"/>
        </w:rPr>
      </w:pPr>
    </w:p>
    <w:p w:rsidR="00E168B6" w:rsidRDefault="00E168B6" w:rsidP="00BF6148">
      <w:pPr>
        <w:pStyle w:val="BodyText"/>
        <w:spacing w:line="120" w:lineRule="auto"/>
        <w:rPr>
          <w:sz w:val="28"/>
          <w:szCs w:val="28"/>
          <w:lang w:val="sr-Cyrl-CS"/>
        </w:rPr>
      </w:pPr>
    </w:p>
    <w:p w:rsidR="00E168B6" w:rsidRDefault="00E168B6" w:rsidP="000B1293">
      <w:pPr>
        <w:pStyle w:val="BodyText"/>
        <w:spacing w:line="120" w:lineRule="auto"/>
        <w:ind w:left="992"/>
        <w:rPr>
          <w:sz w:val="28"/>
          <w:szCs w:val="28"/>
          <w:lang w:val="sr-Cyrl-CS"/>
        </w:rPr>
      </w:pPr>
    </w:p>
    <w:p w:rsidR="00E168B6" w:rsidRDefault="00E168B6" w:rsidP="000B1293">
      <w:pPr>
        <w:pStyle w:val="BodyText"/>
        <w:spacing w:line="120" w:lineRule="auto"/>
        <w:ind w:left="992"/>
        <w:rPr>
          <w:sz w:val="28"/>
          <w:szCs w:val="28"/>
          <w:lang w:val="sr-Cyrl-CS"/>
        </w:rPr>
      </w:pPr>
    </w:p>
    <w:p w:rsidR="00263901" w:rsidRPr="00C13FF8" w:rsidRDefault="00263901" w:rsidP="000B1293">
      <w:pPr>
        <w:pStyle w:val="BodyText"/>
        <w:spacing w:line="120" w:lineRule="auto"/>
        <w:ind w:left="992"/>
        <w:rPr>
          <w:sz w:val="28"/>
          <w:szCs w:val="28"/>
        </w:rPr>
      </w:pPr>
      <w:r w:rsidRPr="00C13FF8">
        <w:rPr>
          <w:sz w:val="28"/>
          <w:szCs w:val="28"/>
          <w:lang w:val="sr-Cyrl-CS"/>
        </w:rPr>
        <w:tab/>
        <w:t xml:space="preserve">                                                                                                       </w:t>
      </w:r>
    </w:p>
    <w:p w:rsidR="00522CED" w:rsidRPr="00C13FF8" w:rsidRDefault="00263901" w:rsidP="00DF02EF">
      <w:pPr>
        <w:jc w:val="center"/>
        <w:rPr>
          <w:sz w:val="28"/>
          <w:szCs w:val="28"/>
          <w:lang w:val="sr-Cyrl-CS"/>
        </w:rPr>
      </w:pPr>
      <w:r w:rsidRPr="00C13FF8">
        <w:rPr>
          <w:sz w:val="28"/>
          <w:szCs w:val="28"/>
          <w:lang w:val="sr-Cyrl-CS"/>
        </w:rPr>
        <w:lastRenderedPageBreak/>
        <w:t xml:space="preserve"> </w:t>
      </w:r>
    </w:p>
    <w:p w:rsidR="001775D9" w:rsidRPr="00C13FF8" w:rsidRDefault="000F54DC" w:rsidP="00C130C6">
      <w:pPr>
        <w:rPr>
          <w:b/>
          <w:sz w:val="28"/>
          <w:szCs w:val="28"/>
        </w:rPr>
      </w:pPr>
      <w:r w:rsidRPr="00C13FF8">
        <w:rPr>
          <w:sz w:val="28"/>
          <w:szCs w:val="28"/>
          <w:lang w:val="sr-Cyrl-CS"/>
        </w:rPr>
        <w:tab/>
      </w:r>
      <w:r w:rsidR="00DC52AA" w:rsidRPr="00C13FF8">
        <w:rPr>
          <w:sz w:val="28"/>
          <w:szCs w:val="28"/>
          <w:lang w:val="sr-Cyrl-CS"/>
        </w:rPr>
        <w:t xml:space="preserve">        </w:t>
      </w:r>
      <w:r w:rsidR="007B51EE" w:rsidRPr="00C13FF8">
        <w:rPr>
          <w:b/>
          <w:sz w:val="28"/>
          <w:szCs w:val="28"/>
          <w:lang w:val="sr-Cyrl-CS"/>
        </w:rPr>
        <w:t xml:space="preserve">                   </w:t>
      </w: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050FAA" w:rsidP="00400265">
      <w:pPr>
        <w:jc w:val="center"/>
        <w:rPr>
          <w:sz w:val="28"/>
          <w:szCs w:val="28"/>
          <w:lang w:val="sr-Cyrl-CS"/>
        </w:rPr>
      </w:pPr>
      <w:r>
        <w:rPr>
          <w:sz w:val="28"/>
          <w:szCs w:val="28"/>
        </w:rPr>
        <w:t xml:space="preserve">                                                                             </w:t>
      </w:r>
      <w:r w:rsidR="00400265"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F72F38" w:rsidRPr="00453D33" w:rsidRDefault="00F72F38" w:rsidP="00257968">
      <w:pPr>
        <w:pStyle w:val="BodyTextIndent2"/>
        <w:spacing w:after="0" w:line="240" w:lineRule="auto"/>
        <w:ind w:left="0"/>
        <w:rPr>
          <w:b/>
          <w:sz w:val="28"/>
          <w:szCs w:val="28"/>
          <w:lang w:val="sr-Cyrl-CS"/>
        </w:rPr>
      </w:pPr>
    </w:p>
    <w:p w:rsidR="00F72F38" w:rsidRDefault="00F72F38" w:rsidP="00257968">
      <w:pPr>
        <w:pStyle w:val="BodyTextIndent2"/>
        <w:spacing w:after="0" w:line="240" w:lineRule="auto"/>
        <w:ind w:left="0"/>
        <w:rPr>
          <w:b/>
          <w:sz w:val="28"/>
          <w:szCs w:val="28"/>
          <w:lang w:val="sr-Cyrl-CS"/>
        </w:rPr>
      </w:pPr>
    </w:p>
    <w:p w:rsidR="009D3A62" w:rsidRDefault="009D3A62" w:rsidP="00257968">
      <w:pPr>
        <w:pStyle w:val="BodyTextIndent2"/>
        <w:spacing w:after="0" w:line="240" w:lineRule="auto"/>
        <w:ind w:left="0"/>
        <w:rPr>
          <w:b/>
          <w:sz w:val="28"/>
          <w:szCs w:val="28"/>
          <w:lang w:val="sr-Cyrl-CS"/>
        </w:rPr>
      </w:pPr>
    </w:p>
    <w:p w:rsidR="009D3A62" w:rsidRDefault="009D3A62" w:rsidP="00257968">
      <w:pPr>
        <w:pStyle w:val="BodyTextIndent2"/>
        <w:spacing w:after="0" w:line="240" w:lineRule="auto"/>
        <w:ind w:left="0"/>
        <w:rPr>
          <w:b/>
          <w:sz w:val="28"/>
          <w:szCs w:val="28"/>
          <w:lang w:val="sr-Cyrl-CS"/>
        </w:rPr>
      </w:pPr>
    </w:p>
    <w:p w:rsidR="009D3A62" w:rsidRDefault="009D3A62" w:rsidP="00257968">
      <w:pPr>
        <w:pStyle w:val="BodyTextIndent2"/>
        <w:spacing w:after="0" w:line="240" w:lineRule="auto"/>
        <w:ind w:left="0"/>
        <w:rPr>
          <w:b/>
          <w:sz w:val="28"/>
          <w:szCs w:val="28"/>
          <w:lang w:val="sr-Cyrl-CS"/>
        </w:rPr>
      </w:pPr>
    </w:p>
    <w:p w:rsidR="009D3A62" w:rsidRDefault="009D3A62" w:rsidP="00257968">
      <w:pPr>
        <w:pStyle w:val="BodyTextIndent2"/>
        <w:spacing w:after="0" w:line="240" w:lineRule="auto"/>
        <w:ind w:left="0"/>
        <w:rPr>
          <w:b/>
          <w:sz w:val="28"/>
          <w:szCs w:val="28"/>
          <w:lang w:val="sr-Cyrl-CS"/>
        </w:rPr>
      </w:pPr>
    </w:p>
    <w:p w:rsidR="009D3A62" w:rsidRPr="00257968" w:rsidRDefault="009D3A62" w:rsidP="00257968">
      <w:pPr>
        <w:pStyle w:val="BodyTextIndent2"/>
        <w:spacing w:after="0" w:line="240" w:lineRule="auto"/>
        <w:ind w:left="0"/>
        <w:rPr>
          <w:b/>
          <w:sz w:val="28"/>
          <w:szCs w:val="28"/>
          <w:lang w:val="sr-Cyrl-C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Default="007B51EE" w:rsidP="00214F98">
      <w:pPr>
        <w:rPr>
          <w:b/>
          <w:sz w:val="28"/>
          <w:szCs w:val="28"/>
          <w:lang w:val="sr-Cyrl-CS"/>
        </w:rPr>
      </w:pPr>
    </w:p>
    <w:p w:rsidR="00E965FB" w:rsidRDefault="00E965FB" w:rsidP="00214F98">
      <w:pPr>
        <w:rPr>
          <w:b/>
          <w:sz w:val="28"/>
          <w:szCs w:val="28"/>
          <w:lang w:val="sr-Cyrl-CS"/>
        </w:rPr>
      </w:pPr>
    </w:p>
    <w:p w:rsidR="00E965FB" w:rsidRDefault="00E965FB" w:rsidP="00214F98">
      <w:pPr>
        <w:rPr>
          <w:b/>
          <w:sz w:val="28"/>
          <w:szCs w:val="28"/>
          <w:lang w:val="sr-Cyrl-CS"/>
        </w:rPr>
      </w:pPr>
    </w:p>
    <w:p w:rsidR="00E965FB" w:rsidRDefault="00E965FB" w:rsidP="00214F98">
      <w:pPr>
        <w:rPr>
          <w:b/>
          <w:sz w:val="28"/>
          <w:szCs w:val="28"/>
          <w:lang w:val="sr-Cyrl-CS"/>
        </w:rPr>
      </w:pPr>
    </w:p>
    <w:p w:rsidR="00E965FB" w:rsidRPr="00E965FB" w:rsidRDefault="00E965FB" w:rsidP="00214F98">
      <w:pPr>
        <w:rPr>
          <w:b/>
          <w:sz w:val="28"/>
          <w:szCs w:val="28"/>
          <w:lang w:val="sr-Cyrl-CS"/>
        </w:rPr>
      </w:pPr>
    </w:p>
    <w:p w:rsidR="00715C0E" w:rsidRPr="00C13FF8" w:rsidRDefault="00715C0E"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lastRenderedPageBreak/>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lastRenderedPageBreak/>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050FAA">
        <w:rPr>
          <w:sz w:val="28"/>
          <w:szCs w:val="28"/>
          <w:lang w:val="sr-Cyrl-CS"/>
        </w:rPr>
        <w:t>1</w:t>
      </w:r>
      <w:r w:rsidR="00056298">
        <w:rPr>
          <w:sz w:val="28"/>
          <w:szCs w:val="28"/>
        </w:rPr>
        <w:t>4</w:t>
      </w:r>
      <w:r w:rsidR="00056298">
        <w:rPr>
          <w:sz w:val="28"/>
          <w:szCs w:val="28"/>
          <w:lang w:val="sr-Cyrl-CS"/>
        </w:rPr>
        <w:t>/20</w:t>
      </w:r>
      <w:r w:rsidR="00056298">
        <w:rPr>
          <w:sz w:val="28"/>
          <w:szCs w:val="28"/>
        </w:rPr>
        <w:t>20</w:t>
      </w:r>
      <w:r w:rsidR="008674A1" w:rsidRPr="00C13FF8">
        <w:rPr>
          <w:sz w:val="28"/>
          <w:szCs w:val="28"/>
          <w:lang w:val="sr-Cyrl-CS"/>
        </w:rPr>
        <w:t xml:space="preserve">– набавка </w:t>
      </w:r>
      <w:r w:rsidR="00DE6A27">
        <w:rPr>
          <w:sz w:val="28"/>
          <w:szCs w:val="28"/>
          <w:lang w:val="sr-Cyrl-CS"/>
        </w:rPr>
        <w:t xml:space="preserve"> електричне енергије</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813D17" w:rsidRDefault="00813D17" w:rsidP="00214F98">
      <w:pPr>
        <w:rPr>
          <w:sz w:val="28"/>
          <w:szCs w:val="28"/>
          <w:lang w:val="sr-Cyrl-CS"/>
        </w:rPr>
      </w:pPr>
    </w:p>
    <w:p w:rsidR="00813D17" w:rsidRDefault="00813D17" w:rsidP="00214F98">
      <w:pPr>
        <w:rPr>
          <w:sz w:val="28"/>
          <w:szCs w:val="28"/>
          <w:lang w:val="sr-Cyrl-CS"/>
        </w:rPr>
      </w:pPr>
    </w:p>
    <w:p w:rsidR="00813D17" w:rsidRDefault="00813D17" w:rsidP="00214F98">
      <w:pPr>
        <w:rPr>
          <w:sz w:val="28"/>
          <w:szCs w:val="28"/>
          <w:lang w:val="sr-Cyrl-CS"/>
        </w:rPr>
      </w:pPr>
    </w:p>
    <w:p w:rsidR="00813D17" w:rsidRPr="00C13FF8" w:rsidRDefault="00813D17" w:rsidP="00214F98">
      <w:pPr>
        <w:rPr>
          <w:sz w:val="28"/>
          <w:szCs w:val="28"/>
          <w:lang w:val="sr-Cyrl-CS"/>
        </w:rPr>
      </w:pPr>
    </w:p>
    <w:p w:rsidR="00214F98" w:rsidRPr="00C13FF8" w:rsidRDefault="00214F98" w:rsidP="00214F98">
      <w:pPr>
        <w:rPr>
          <w:sz w:val="28"/>
          <w:szCs w:val="28"/>
          <w:lang w:val="sr-Cyrl-CS"/>
        </w:rPr>
      </w:pPr>
    </w:p>
    <w:p w:rsidR="00031A19" w:rsidRPr="00BD4DF3" w:rsidRDefault="00031A19"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056298" w:rsidRDefault="00E1172B" w:rsidP="00E1172B">
      <w:pPr>
        <w:tabs>
          <w:tab w:val="left" w:pos="3900"/>
        </w:tabs>
        <w:rPr>
          <w:b/>
          <w:sz w:val="28"/>
          <w:szCs w:val="28"/>
        </w:rPr>
      </w:pPr>
      <w:r w:rsidRPr="00C13FF8">
        <w:rPr>
          <w:b/>
          <w:sz w:val="28"/>
          <w:szCs w:val="28"/>
          <w:lang w:val="sr-Cyrl-CS"/>
        </w:rPr>
        <w:t xml:space="preserve">ОБРАЗАЦ ТРОШКОВА ПРИПРЕМЕ ПОНУДЕ ЗА ЈН </w:t>
      </w:r>
      <w:r w:rsidR="00050FAA">
        <w:rPr>
          <w:b/>
          <w:sz w:val="28"/>
          <w:szCs w:val="28"/>
          <w:lang w:val="sr-Cyrl-CS"/>
        </w:rPr>
        <w:t>1</w:t>
      </w:r>
      <w:r w:rsidR="00056298">
        <w:rPr>
          <w:b/>
          <w:sz w:val="28"/>
          <w:szCs w:val="28"/>
        </w:rPr>
        <w:t>4</w:t>
      </w:r>
      <w:r w:rsidR="00056298">
        <w:rPr>
          <w:b/>
          <w:sz w:val="28"/>
          <w:szCs w:val="28"/>
          <w:lang w:val="sr-Cyrl-CS"/>
        </w:rPr>
        <w:t>/20</w:t>
      </w:r>
      <w:r w:rsidR="00056298">
        <w:rPr>
          <w:b/>
          <w:sz w:val="28"/>
          <w:szCs w:val="28"/>
        </w:rPr>
        <w:t>20</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Pr="00C13FF8" w:rsidRDefault="00031A19" w:rsidP="002357CF">
      <w:pPr>
        <w:tabs>
          <w:tab w:val="left" w:pos="3900"/>
        </w:tabs>
        <w:rPr>
          <w:b/>
          <w:sz w:val="28"/>
          <w:szCs w:val="28"/>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D02B56" w:rsidRPr="00C13FF8" w:rsidRDefault="00D02B56" w:rsidP="00B20B10">
      <w:pPr>
        <w:tabs>
          <w:tab w:val="left" w:pos="3900"/>
        </w:tabs>
        <w:rPr>
          <w:b/>
          <w:sz w:val="28"/>
          <w:szCs w:val="28"/>
          <w:lang w:val="sr-Cyrl-CS"/>
        </w:rPr>
      </w:pPr>
    </w:p>
    <w:p w:rsidR="00B20B10" w:rsidRPr="00223C8C" w:rsidRDefault="00B20B10" w:rsidP="00D7482A">
      <w:pPr>
        <w:numPr>
          <w:ilvl w:val="0"/>
          <w:numId w:val="5"/>
        </w:numPr>
        <w:jc w:val="center"/>
        <w:rPr>
          <w:b/>
          <w:sz w:val="28"/>
          <w:szCs w:val="28"/>
          <w:lang w:val="sr-Cyrl-CS"/>
        </w:rPr>
      </w:pPr>
      <w:r w:rsidRPr="00223C8C">
        <w:rPr>
          <w:b/>
          <w:sz w:val="28"/>
          <w:szCs w:val="28"/>
          <w:lang w:val="sr-Cyrl-CS"/>
        </w:rPr>
        <w:t>М О Д Е Л    У Г О В О Р А</w:t>
      </w:r>
    </w:p>
    <w:p w:rsidR="00B20B10" w:rsidRPr="00223C8C" w:rsidRDefault="00B20B10" w:rsidP="00B20B10">
      <w:pPr>
        <w:tabs>
          <w:tab w:val="left" w:pos="3900"/>
        </w:tabs>
        <w:spacing w:line="120" w:lineRule="auto"/>
        <w:jc w:val="center"/>
        <w:rPr>
          <w:b/>
          <w:sz w:val="28"/>
          <w:szCs w:val="28"/>
          <w:lang w:val="sr-Cyrl-CS"/>
        </w:rPr>
      </w:pPr>
    </w:p>
    <w:p w:rsidR="00B20B10" w:rsidRPr="00223C8C" w:rsidRDefault="00B20B10" w:rsidP="00B20B10">
      <w:pPr>
        <w:jc w:val="both"/>
        <w:rPr>
          <w:b/>
          <w:sz w:val="28"/>
          <w:szCs w:val="28"/>
          <w:lang w:val="sr-Cyrl-CS"/>
        </w:rPr>
      </w:pPr>
    </w:p>
    <w:p w:rsidR="00223C8C" w:rsidRPr="00223C8C" w:rsidRDefault="00223C8C" w:rsidP="00223C8C">
      <w:pPr>
        <w:tabs>
          <w:tab w:val="left" w:pos="3900"/>
        </w:tabs>
        <w:spacing w:line="120" w:lineRule="auto"/>
        <w:jc w:val="center"/>
        <w:rPr>
          <w:b/>
          <w:sz w:val="28"/>
          <w:szCs w:val="28"/>
          <w:lang w:val="sr-Cyrl-CS"/>
        </w:rPr>
      </w:pPr>
    </w:p>
    <w:p w:rsidR="00223C8C" w:rsidRPr="00223C8C" w:rsidRDefault="00223C8C" w:rsidP="00223C8C">
      <w:pPr>
        <w:tabs>
          <w:tab w:val="left" w:pos="3900"/>
        </w:tabs>
        <w:jc w:val="center"/>
        <w:rPr>
          <w:sz w:val="28"/>
          <w:szCs w:val="28"/>
          <w:lang w:val="sr-Cyrl-CS"/>
        </w:rPr>
      </w:pPr>
      <w:r w:rsidRPr="00223C8C">
        <w:rPr>
          <w:sz w:val="28"/>
          <w:szCs w:val="28"/>
          <w:lang w:val="sr-Cyrl-CS"/>
        </w:rPr>
        <w:t xml:space="preserve">О ЈАВНОЈ НАБАВЦИ ЕЛЕКТРИЧНЕ ЕНЕРГИЈЕ  </w:t>
      </w:r>
    </w:p>
    <w:p w:rsidR="00223C8C" w:rsidRPr="00223C8C" w:rsidRDefault="00223C8C" w:rsidP="00223C8C">
      <w:pPr>
        <w:ind w:left="10140"/>
        <w:jc w:val="both"/>
        <w:rPr>
          <w:sz w:val="28"/>
          <w:szCs w:val="28"/>
          <w:lang w:val="sr-Cyrl-CS"/>
        </w:rPr>
      </w:pPr>
    </w:p>
    <w:p w:rsidR="00223C8C" w:rsidRPr="00056298" w:rsidRDefault="00223C8C" w:rsidP="00223C8C">
      <w:pPr>
        <w:tabs>
          <w:tab w:val="left" w:pos="4185"/>
        </w:tabs>
        <w:jc w:val="center"/>
        <w:rPr>
          <w:sz w:val="28"/>
          <w:szCs w:val="28"/>
          <w:lang w:val="sr-Cyrl-CS"/>
        </w:rPr>
      </w:pPr>
      <w:r w:rsidRPr="00223C8C">
        <w:rPr>
          <w:sz w:val="28"/>
          <w:szCs w:val="28"/>
          <w:lang w:val="sr-Cyrl-CS"/>
        </w:rPr>
        <w:t>Ред.број набавке мале вредности</w:t>
      </w:r>
      <w:r w:rsidRPr="00223C8C">
        <w:rPr>
          <w:color w:val="FF0000"/>
          <w:sz w:val="28"/>
          <w:szCs w:val="28"/>
          <w:lang w:val="sr-Cyrl-CS"/>
        </w:rPr>
        <w:t xml:space="preserve"> </w:t>
      </w:r>
      <w:r w:rsidR="00056298" w:rsidRPr="00EC7C71">
        <w:rPr>
          <w:b/>
          <w:sz w:val="28"/>
          <w:szCs w:val="28"/>
        </w:rPr>
        <w:t>14</w:t>
      </w:r>
      <w:r w:rsidR="003C5C81" w:rsidRPr="00EC7C71">
        <w:rPr>
          <w:b/>
          <w:sz w:val="28"/>
          <w:szCs w:val="28"/>
          <w:lang w:val="sr-Cyrl-CS"/>
        </w:rPr>
        <w:t>/</w:t>
      </w:r>
      <w:r w:rsidR="00056298" w:rsidRPr="00EC7C71">
        <w:rPr>
          <w:b/>
          <w:sz w:val="28"/>
          <w:szCs w:val="28"/>
          <w:lang w:val="sr-Cyrl-CS"/>
        </w:rPr>
        <w:t>2020</w:t>
      </w:r>
    </w:p>
    <w:p w:rsidR="00223C8C" w:rsidRPr="00223C8C" w:rsidRDefault="00223C8C" w:rsidP="00223C8C">
      <w:pPr>
        <w:tabs>
          <w:tab w:val="left" w:pos="4185"/>
        </w:tabs>
        <w:jc w:val="center"/>
        <w:rPr>
          <w:b/>
          <w:sz w:val="28"/>
          <w:szCs w:val="28"/>
          <w:lang w:val="sr-Cyrl-CS"/>
        </w:rPr>
      </w:pPr>
    </w:p>
    <w:p w:rsidR="00223C8C" w:rsidRPr="00223C8C" w:rsidRDefault="00223C8C" w:rsidP="00223C8C">
      <w:pPr>
        <w:jc w:val="center"/>
        <w:rPr>
          <w:sz w:val="28"/>
          <w:szCs w:val="28"/>
          <w:lang w:val="sr-Cyrl-CS"/>
        </w:rPr>
      </w:pPr>
      <w:r w:rsidRPr="00223C8C">
        <w:rPr>
          <w:sz w:val="28"/>
          <w:szCs w:val="28"/>
          <w:lang w:val="sr-Cyrl-CS"/>
        </w:rPr>
        <w:t>Закљу</w:t>
      </w:r>
      <w:r w:rsidR="00056298">
        <w:rPr>
          <w:sz w:val="28"/>
          <w:szCs w:val="28"/>
          <w:lang w:val="sr-Cyrl-CS"/>
        </w:rPr>
        <w:t>чен у Новом Саду дана:_______20</w:t>
      </w:r>
      <w:r w:rsidR="00056298">
        <w:rPr>
          <w:sz w:val="28"/>
          <w:szCs w:val="28"/>
        </w:rPr>
        <w:t>20</w:t>
      </w:r>
      <w:r w:rsidRPr="00223C8C">
        <w:rPr>
          <w:sz w:val="28"/>
          <w:szCs w:val="28"/>
          <w:lang w:val="sr-Cyrl-CS"/>
        </w:rPr>
        <w:t>. године, између</w:t>
      </w:r>
    </w:p>
    <w:p w:rsidR="00223C8C" w:rsidRPr="00223C8C" w:rsidRDefault="00223C8C" w:rsidP="00223C8C">
      <w:pPr>
        <w:jc w:val="center"/>
        <w:rPr>
          <w:b/>
          <w:sz w:val="28"/>
          <w:szCs w:val="28"/>
          <w:lang w:val="sr-Cyrl-CS"/>
        </w:rPr>
      </w:pPr>
    </w:p>
    <w:p w:rsidR="00223C8C" w:rsidRPr="00223C8C" w:rsidRDefault="00223C8C" w:rsidP="00223C8C">
      <w:pPr>
        <w:jc w:val="center"/>
        <w:rPr>
          <w:b/>
          <w:sz w:val="28"/>
          <w:szCs w:val="28"/>
          <w:lang w:val="sr-Cyrl-CS"/>
        </w:rPr>
      </w:pPr>
    </w:p>
    <w:p w:rsidR="00223C8C" w:rsidRPr="00223C8C" w:rsidRDefault="00223C8C" w:rsidP="00223C8C">
      <w:pPr>
        <w:numPr>
          <w:ilvl w:val="0"/>
          <w:numId w:val="4"/>
        </w:numPr>
        <w:jc w:val="both"/>
        <w:rPr>
          <w:b/>
          <w:sz w:val="28"/>
          <w:szCs w:val="28"/>
          <w:lang w:val="sr-Cyrl-CS"/>
        </w:rPr>
      </w:pPr>
      <w:r w:rsidRPr="00223C8C">
        <w:rPr>
          <w:b/>
          <w:sz w:val="28"/>
          <w:szCs w:val="28"/>
          <w:lang w:val="sr-Cyrl-CS"/>
        </w:rPr>
        <w:t xml:space="preserve">ЈАВНОГ КОМУНАЛНОГ ПРЕДУЗЕЋА ''СТАН'' НОВИ САД, Ласла Гала 22 , Матични број предузећа: 08114854, ПИБ: 100236944, Текући </w:t>
      </w:r>
      <w:r w:rsidR="00056298">
        <w:rPr>
          <w:b/>
          <w:sz w:val="28"/>
          <w:szCs w:val="28"/>
          <w:lang w:val="sr-Cyrl-CS"/>
        </w:rPr>
        <w:t>рачун број: 105-31041-26 код Аик</w:t>
      </w:r>
      <w:r w:rsidR="00780EF1">
        <w:rPr>
          <w:b/>
          <w:sz w:val="28"/>
          <w:szCs w:val="28"/>
          <w:lang w:val="sr-Cyrl-CS"/>
        </w:rPr>
        <w:t xml:space="preserve"> банке, које заступа </w:t>
      </w:r>
      <w:r w:rsidR="00780EF1">
        <w:rPr>
          <w:b/>
          <w:sz w:val="28"/>
          <w:szCs w:val="28"/>
        </w:rPr>
        <w:t xml:space="preserve"> </w:t>
      </w:r>
      <w:r w:rsidRPr="00223C8C">
        <w:rPr>
          <w:b/>
          <w:sz w:val="28"/>
          <w:szCs w:val="28"/>
          <w:lang w:val="sr-Cyrl-CS"/>
        </w:rPr>
        <w:t>директор</w:t>
      </w:r>
      <w:r w:rsidR="003C5C81">
        <w:rPr>
          <w:b/>
          <w:sz w:val="28"/>
          <w:szCs w:val="28"/>
          <w:lang w:val="sr-Cyrl-CS"/>
        </w:rPr>
        <w:t xml:space="preserve"> Иван Радојичић</w:t>
      </w:r>
      <w:r w:rsidRPr="00223C8C">
        <w:rPr>
          <w:b/>
          <w:sz w:val="28"/>
          <w:szCs w:val="28"/>
          <w:lang w:val="sr-Cyrl-CS"/>
        </w:rPr>
        <w:t xml:space="preserve"> (у даљем тексту Купац), и</w:t>
      </w:r>
    </w:p>
    <w:p w:rsidR="00223C8C" w:rsidRPr="00223C8C" w:rsidRDefault="00223C8C" w:rsidP="00223C8C">
      <w:pPr>
        <w:jc w:val="both"/>
        <w:rPr>
          <w:b/>
          <w:sz w:val="28"/>
          <w:szCs w:val="28"/>
          <w:lang w:val="sr-Cyrl-CS"/>
        </w:rPr>
      </w:pPr>
    </w:p>
    <w:p w:rsidR="00223C8C" w:rsidRPr="00223C8C" w:rsidRDefault="00223C8C" w:rsidP="00223C8C">
      <w:pPr>
        <w:numPr>
          <w:ilvl w:val="0"/>
          <w:numId w:val="4"/>
        </w:numPr>
        <w:jc w:val="both"/>
        <w:rPr>
          <w:b/>
          <w:sz w:val="28"/>
          <w:szCs w:val="28"/>
          <w:lang w:val="sr-Cyrl-CS"/>
        </w:rPr>
      </w:pPr>
      <w:r w:rsidRPr="00223C8C">
        <w:rPr>
          <w:b/>
          <w:sz w:val="28"/>
          <w:szCs w:val="28"/>
          <w:lang w:val="sr-Cyrl-CS"/>
        </w:rPr>
        <w:t>______________________________________________________________</w:t>
      </w:r>
    </w:p>
    <w:p w:rsidR="00223C8C" w:rsidRPr="00223C8C" w:rsidRDefault="00223C8C" w:rsidP="00223C8C">
      <w:pPr>
        <w:ind w:left="720"/>
        <w:jc w:val="both"/>
        <w:rPr>
          <w:b/>
          <w:sz w:val="28"/>
          <w:szCs w:val="28"/>
          <w:lang w:val="sr-Cyrl-CS"/>
        </w:rPr>
      </w:pPr>
      <w:r w:rsidRPr="00223C8C">
        <w:rPr>
          <w:b/>
          <w:sz w:val="28"/>
          <w:szCs w:val="28"/>
          <w:lang w:val="sr-Cyrl-CS"/>
        </w:rPr>
        <w:t>______________________________________________________________</w:t>
      </w:r>
    </w:p>
    <w:p w:rsidR="00223C8C" w:rsidRPr="00223C8C" w:rsidRDefault="00223C8C" w:rsidP="00223C8C">
      <w:pPr>
        <w:ind w:left="720"/>
        <w:jc w:val="both"/>
        <w:rPr>
          <w:b/>
          <w:sz w:val="28"/>
          <w:szCs w:val="28"/>
          <w:lang w:val="sr-Cyrl-CS"/>
        </w:rPr>
      </w:pPr>
      <w:r w:rsidRPr="00223C8C">
        <w:rPr>
          <w:b/>
          <w:sz w:val="28"/>
          <w:szCs w:val="28"/>
          <w:lang w:val="sr-Cyrl-CS"/>
        </w:rPr>
        <w:t xml:space="preserve"> (у даљем тексту: Продавац)</w:t>
      </w:r>
    </w:p>
    <w:p w:rsidR="00223C8C" w:rsidRPr="00223C8C" w:rsidRDefault="00223C8C" w:rsidP="00223C8C">
      <w:pPr>
        <w:rPr>
          <w:sz w:val="28"/>
          <w:szCs w:val="28"/>
          <w:lang w:val="sr-Cyrl-CS"/>
        </w:rPr>
      </w:pPr>
      <w:r w:rsidRPr="00223C8C">
        <w:rPr>
          <w:sz w:val="28"/>
          <w:szCs w:val="28"/>
          <w:lang w:val="sr-Cyrl-CS"/>
        </w:rPr>
        <w:tab/>
        <w:t>чланови групе/подизвођачи</w:t>
      </w:r>
    </w:p>
    <w:p w:rsidR="00223C8C" w:rsidRPr="00223C8C" w:rsidRDefault="00223C8C" w:rsidP="00223C8C">
      <w:pPr>
        <w:rPr>
          <w:sz w:val="28"/>
          <w:szCs w:val="28"/>
          <w:lang w:val="sr-Cyrl-CS"/>
        </w:rPr>
      </w:pPr>
      <w:r w:rsidRPr="00223C8C">
        <w:rPr>
          <w:sz w:val="28"/>
          <w:szCs w:val="28"/>
          <w:lang w:val="sr-Cyrl-CS"/>
        </w:rPr>
        <w:tab/>
        <w:t>_____________________________________________________________________________________________________________________________________________________</w:t>
      </w:r>
    </w:p>
    <w:p w:rsidR="00223C8C" w:rsidRPr="00223C8C" w:rsidRDefault="00223C8C" w:rsidP="00223C8C">
      <w:pPr>
        <w:spacing w:line="120" w:lineRule="auto"/>
        <w:rPr>
          <w:b/>
          <w:sz w:val="28"/>
          <w:szCs w:val="28"/>
          <w:lang w:val="sr-Cyrl-CS"/>
        </w:rPr>
      </w:pPr>
    </w:p>
    <w:p w:rsidR="00223C8C" w:rsidRPr="00223C8C" w:rsidRDefault="00223C8C" w:rsidP="00223C8C">
      <w:pPr>
        <w:jc w:val="center"/>
        <w:rPr>
          <w:b/>
          <w:sz w:val="28"/>
          <w:szCs w:val="28"/>
          <w:lang w:val="sr-Cyrl-CS"/>
        </w:rPr>
      </w:pPr>
    </w:p>
    <w:p w:rsidR="00223C8C" w:rsidRPr="00223C8C" w:rsidRDefault="00223C8C" w:rsidP="00223C8C">
      <w:pPr>
        <w:jc w:val="center"/>
        <w:rPr>
          <w:b/>
          <w:sz w:val="28"/>
          <w:szCs w:val="28"/>
          <w:lang w:val="sr-Cyrl-CS"/>
        </w:rPr>
      </w:pPr>
    </w:p>
    <w:p w:rsidR="00223C8C" w:rsidRPr="00223C8C" w:rsidRDefault="00223C8C" w:rsidP="00223C8C">
      <w:pPr>
        <w:jc w:val="center"/>
        <w:rPr>
          <w:b/>
          <w:sz w:val="28"/>
          <w:szCs w:val="28"/>
          <w:lang w:val="sr-Cyrl-CS"/>
        </w:rPr>
      </w:pPr>
      <w:r w:rsidRPr="00223C8C">
        <w:rPr>
          <w:b/>
          <w:sz w:val="28"/>
          <w:szCs w:val="28"/>
          <w:lang w:val="sr-Cyrl-CS"/>
        </w:rPr>
        <w:t>ПРЕДМЕТ УГОВОРА</w:t>
      </w:r>
    </w:p>
    <w:p w:rsidR="00223C8C" w:rsidRPr="00223C8C" w:rsidRDefault="00223C8C" w:rsidP="00223C8C">
      <w:pPr>
        <w:jc w:val="center"/>
        <w:rPr>
          <w:b/>
          <w:sz w:val="28"/>
          <w:szCs w:val="28"/>
          <w:lang w:val="sr-Cyrl-CS"/>
        </w:rPr>
      </w:pPr>
    </w:p>
    <w:p w:rsidR="00223C8C" w:rsidRPr="00223C8C" w:rsidRDefault="00223C8C" w:rsidP="00223C8C">
      <w:pPr>
        <w:jc w:val="center"/>
        <w:rPr>
          <w:b/>
          <w:sz w:val="28"/>
          <w:szCs w:val="28"/>
          <w:lang w:val="sr-Cyrl-CS"/>
        </w:rPr>
      </w:pPr>
      <w:r w:rsidRPr="00223C8C">
        <w:rPr>
          <w:b/>
          <w:sz w:val="28"/>
          <w:szCs w:val="28"/>
          <w:lang w:val="sr-Cyrl-CS"/>
        </w:rPr>
        <w:t>Члан 1.</w:t>
      </w:r>
    </w:p>
    <w:p w:rsidR="00223C8C" w:rsidRPr="00223C8C" w:rsidRDefault="00223C8C" w:rsidP="00223C8C">
      <w:pPr>
        <w:spacing w:line="120" w:lineRule="auto"/>
        <w:jc w:val="center"/>
        <w:rPr>
          <w:b/>
          <w:sz w:val="28"/>
          <w:szCs w:val="28"/>
          <w:lang w:val="sr-Cyrl-CS"/>
        </w:rPr>
      </w:pPr>
    </w:p>
    <w:p w:rsidR="00223C8C" w:rsidRPr="00223C8C" w:rsidRDefault="00223C8C" w:rsidP="00223C8C">
      <w:pPr>
        <w:pStyle w:val="Title"/>
        <w:tabs>
          <w:tab w:val="left" w:pos="2775"/>
          <w:tab w:val="center" w:pos="5103"/>
        </w:tabs>
        <w:jc w:val="left"/>
        <w:rPr>
          <w:rFonts w:ascii="Times New Roman" w:hAnsi="Times New Roman"/>
          <w:b w:val="0"/>
          <w:sz w:val="28"/>
          <w:szCs w:val="28"/>
          <w:lang w:val="ru-RU"/>
        </w:rPr>
      </w:pPr>
      <w:r w:rsidRPr="00223C8C">
        <w:rPr>
          <w:rFonts w:ascii="Times New Roman" w:hAnsi="Times New Roman"/>
          <w:sz w:val="28"/>
          <w:szCs w:val="28"/>
          <w:lang w:val="sr-Cyrl-CS"/>
        </w:rPr>
        <w:t>Предмет овог уговора је набавка</w:t>
      </w:r>
      <w:r w:rsidRPr="00223C8C">
        <w:rPr>
          <w:rFonts w:ascii="Times New Roman" w:hAnsi="Times New Roman"/>
          <w:sz w:val="28"/>
          <w:szCs w:val="28"/>
        </w:rPr>
        <w:t xml:space="preserve"> </w:t>
      </w:r>
      <w:r w:rsidRPr="00223C8C">
        <w:rPr>
          <w:rFonts w:ascii="Times New Roman" w:hAnsi="Times New Roman"/>
          <w:sz w:val="28"/>
          <w:szCs w:val="28"/>
          <w:lang w:val="sr-Cyrl-CS"/>
        </w:rPr>
        <w:t xml:space="preserve">електричне енергије                                        </w:t>
      </w:r>
    </w:p>
    <w:p w:rsidR="00223C8C" w:rsidRPr="00223C8C" w:rsidRDefault="00223C8C" w:rsidP="00223C8C">
      <w:pPr>
        <w:spacing w:line="120" w:lineRule="auto"/>
        <w:jc w:val="both"/>
        <w:rPr>
          <w:sz w:val="28"/>
          <w:szCs w:val="28"/>
          <w:lang w:val="sr-Cyrl-CS"/>
        </w:rPr>
      </w:pPr>
    </w:p>
    <w:p w:rsidR="00223C8C" w:rsidRPr="00223C8C" w:rsidRDefault="00223C8C" w:rsidP="00223C8C">
      <w:pPr>
        <w:jc w:val="both"/>
        <w:rPr>
          <w:sz w:val="28"/>
          <w:szCs w:val="28"/>
          <w:lang w:val="sr-Cyrl-CS"/>
        </w:rPr>
      </w:pPr>
      <w:r w:rsidRPr="00223C8C">
        <w:rPr>
          <w:sz w:val="28"/>
          <w:szCs w:val="28"/>
          <w:lang w:val="sr-Cyrl-CS"/>
        </w:rPr>
        <w:t>Продавац продаје купцу електричну енергију према спецификацији у конкурсној документацији</w:t>
      </w:r>
    </w:p>
    <w:p w:rsidR="00223C8C" w:rsidRPr="00223C8C" w:rsidRDefault="00223C8C" w:rsidP="00223C8C">
      <w:pPr>
        <w:jc w:val="both"/>
        <w:rPr>
          <w:sz w:val="28"/>
          <w:szCs w:val="28"/>
        </w:rPr>
      </w:pPr>
    </w:p>
    <w:p w:rsidR="00223C8C" w:rsidRPr="00223C8C" w:rsidRDefault="00223C8C" w:rsidP="00223C8C">
      <w:pPr>
        <w:jc w:val="both"/>
        <w:rPr>
          <w:sz w:val="28"/>
          <w:szCs w:val="28"/>
        </w:rPr>
      </w:pPr>
    </w:p>
    <w:p w:rsidR="00223C8C" w:rsidRPr="00223C8C" w:rsidRDefault="00223C8C" w:rsidP="00223C8C">
      <w:pPr>
        <w:jc w:val="both"/>
        <w:rPr>
          <w:sz w:val="28"/>
          <w:szCs w:val="28"/>
          <w:lang w:val="sr-Cyrl-CS"/>
        </w:rPr>
      </w:pPr>
      <w:r w:rsidRPr="00223C8C">
        <w:rPr>
          <w:sz w:val="28"/>
          <w:szCs w:val="28"/>
          <w:lang w:val="sr-Cyrl-CS"/>
        </w:rPr>
        <w:t xml:space="preserve">Понуда Продавца заведена је код Купца под бројем_________од_________године. </w:t>
      </w:r>
    </w:p>
    <w:p w:rsidR="00223C8C" w:rsidRPr="00223C8C" w:rsidRDefault="00223C8C" w:rsidP="00223C8C">
      <w:pPr>
        <w:jc w:val="both"/>
        <w:rPr>
          <w:sz w:val="28"/>
          <w:szCs w:val="28"/>
          <w:lang w:val="sr-Cyrl-CS"/>
        </w:rPr>
      </w:pPr>
    </w:p>
    <w:p w:rsidR="00223C8C" w:rsidRPr="00223C8C" w:rsidRDefault="00223C8C" w:rsidP="00223C8C">
      <w:pPr>
        <w:jc w:val="both"/>
        <w:rPr>
          <w:sz w:val="28"/>
          <w:szCs w:val="28"/>
          <w:lang w:val="sr-Cyrl-CS"/>
        </w:rPr>
      </w:pPr>
      <w:r w:rsidRPr="00223C8C">
        <w:rPr>
          <w:sz w:val="28"/>
          <w:szCs w:val="28"/>
          <w:lang w:val="sr-Cyrl-CS"/>
        </w:rPr>
        <w:t xml:space="preserve">Понуда Купца је изабрана као најповољнија у поступку јавне набавке мале вредности Наручиоца ЈКП ''СТАН'' Нови Сад, редни број </w:t>
      </w:r>
      <w:r w:rsidRPr="00F2702C">
        <w:rPr>
          <w:sz w:val="28"/>
          <w:szCs w:val="28"/>
          <w:lang w:val="sr-Cyrl-CS"/>
        </w:rPr>
        <w:t xml:space="preserve">набавке </w:t>
      </w:r>
      <w:r w:rsidR="00D53658" w:rsidRPr="00F2702C">
        <w:rPr>
          <w:sz w:val="28"/>
          <w:szCs w:val="28"/>
          <w:lang w:val="sr-Cyrl-CS"/>
        </w:rPr>
        <w:t>1</w:t>
      </w:r>
      <w:r w:rsidR="00F2702C" w:rsidRPr="00F2702C">
        <w:rPr>
          <w:sz w:val="28"/>
          <w:szCs w:val="28"/>
          <w:lang w:val="sr-Cyrl-CS"/>
        </w:rPr>
        <w:t>4/2020</w:t>
      </w:r>
      <w:r w:rsidRPr="00223C8C">
        <w:rPr>
          <w:sz w:val="28"/>
          <w:szCs w:val="28"/>
          <w:lang w:val="sr-Cyrl-CS"/>
        </w:rPr>
        <w:t xml:space="preserve">. </w:t>
      </w:r>
    </w:p>
    <w:p w:rsidR="00223C8C" w:rsidRPr="00223C8C" w:rsidRDefault="00223C8C" w:rsidP="00223C8C">
      <w:pPr>
        <w:jc w:val="both"/>
        <w:rPr>
          <w:sz w:val="28"/>
          <w:szCs w:val="28"/>
          <w:lang w:val="sr-Cyrl-CS"/>
        </w:rPr>
      </w:pPr>
    </w:p>
    <w:p w:rsidR="00223C8C" w:rsidRPr="00223C8C" w:rsidRDefault="00223C8C" w:rsidP="00223C8C">
      <w:pPr>
        <w:jc w:val="both"/>
        <w:rPr>
          <w:sz w:val="28"/>
          <w:szCs w:val="28"/>
          <w:lang w:val="sr-Cyrl-CS"/>
        </w:rPr>
      </w:pPr>
      <w:r w:rsidRPr="00223C8C">
        <w:rPr>
          <w:sz w:val="28"/>
          <w:szCs w:val="28"/>
          <w:lang w:val="sr-Cyrl-CS"/>
        </w:rPr>
        <w:t>Конкурсна документација спроведеног поступка саставни је део овог уговора.</w:t>
      </w:r>
    </w:p>
    <w:p w:rsidR="00223C8C" w:rsidRDefault="00223C8C" w:rsidP="00223C8C">
      <w:pPr>
        <w:spacing w:line="120" w:lineRule="auto"/>
        <w:jc w:val="center"/>
        <w:rPr>
          <w:b/>
          <w:sz w:val="28"/>
          <w:szCs w:val="28"/>
          <w:lang w:val="sr-Cyrl-CS"/>
        </w:rPr>
      </w:pPr>
    </w:p>
    <w:p w:rsidR="007A4577" w:rsidRDefault="007A4577" w:rsidP="00223C8C">
      <w:pPr>
        <w:spacing w:line="120" w:lineRule="auto"/>
        <w:jc w:val="center"/>
        <w:rPr>
          <w:b/>
          <w:sz w:val="28"/>
          <w:szCs w:val="28"/>
          <w:lang w:val="sr-Cyrl-CS"/>
        </w:rPr>
      </w:pPr>
    </w:p>
    <w:p w:rsidR="007A4577" w:rsidRDefault="007A4577" w:rsidP="00223C8C">
      <w:pPr>
        <w:spacing w:line="120" w:lineRule="auto"/>
        <w:jc w:val="center"/>
        <w:rPr>
          <w:b/>
          <w:sz w:val="28"/>
          <w:szCs w:val="28"/>
          <w:lang w:val="sr-Cyrl-CS"/>
        </w:rPr>
      </w:pPr>
    </w:p>
    <w:p w:rsidR="00257968" w:rsidRDefault="00257968" w:rsidP="00223C8C">
      <w:pPr>
        <w:spacing w:line="120" w:lineRule="auto"/>
        <w:jc w:val="center"/>
        <w:rPr>
          <w:b/>
          <w:sz w:val="28"/>
          <w:szCs w:val="28"/>
          <w:lang w:val="sr-Cyrl-CS"/>
        </w:rPr>
      </w:pPr>
    </w:p>
    <w:p w:rsidR="006E6486" w:rsidRDefault="006E6486" w:rsidP="00223C8C">
      <w:pPr>
        <w:spacing w:line="120" w:lineRule="auto"/>
        <w:jc w:val="center"/>
        <w:rPr>
          <w:b/>
          <w:sz w:val="28"/>
          <w:szCs w:val="28"/>
          <w:lang w:val="sr-Cyrl-CS"/>
        </w:rPr>
      </w:pPr>
    </w:p>
    <w:p w:rsidR="006E6486" w:rsidRDefault="006E6486" w:rsidP="00223C8C">
      <w:pPr>
        <w:spacing w:line="120" w:lineRule="auto"/>
        <w:jc w:val="center"/>
        <w:rPr>
          <w:b/>
          <w:sz w:val="28"/>
          <w:szCs w:val="28"/>
          <w:lang w:val="sr-Cyrl-CS"/>
        </w:rPr>
      </w:pPr>
    </w:p>
    <w:p w:rsidR="006E6486" w:rsidRDefault="006E6486" w:rsidP="00223C8C">
      <w:pPr>
        <w:spacing w:line="120" w:lineRule="auto"/>
        <w:jc w:val="center"/>
        <w:rPr>
          <w:b/>
          <w:sz w:val="28"/>
          <w:szCs w:val="28"/>
          <w:lang w:val="sr-Cyrl-CS"/>
        </w:rPr>
      </w:pPr>
    </w:p>
    <w:p w:rsidR="006E6486" w:rsidRDefault="006E6486" w:rsidP="00223C8C">
      <w:pPr>
        <w:spacing w:line="120" w:lineRule="auto"/>
        <w:jc w:val="center"/>
        <w:rPr>
          <w:b/>
          <w:sz w:val="28"/>
          <w:szCs w:val="28"/>
          <w:lang w:val="sr-Cyrl-CS"/>
        </w:rPr>
      </w:pPr>
    </w:p>
    <w:p w:rsidR="00257968" w:rsidRDefault="00257968" w:rsidP="00223C8C">
      <w:pPr>
        <w:spacing w:line="120" w:lineRule="auto"/>
        <w:jc w:val="center"/>
        <w:rPr>
          <w:b/>
          <w:sz w:val="28"/>
          <w:szCs w:val="28"/>
          <w:lang w:val="sr-Cyrl-CS"/>
        </w:rPr>
      </w:pPr>
    </w:p>
    <w:p w:rsidR="00257968" w:rsidRPr="00223C8C" w:rsidRDefault="00257968" w:rsidP="00223C8C">
      <w:pPr>
        <w:spacing w:line="120" w:lineRule="auto"/>
        <w:jc w:val="center"/>
        <w:rPr>
          <w:b/>
          <w:sz w:val="28"/>
          <w:szCs w:val="28"/>
          <w:lang w:val="sr-Cyrl-CS"/>
        </w:rPr>
      </w:pPr>
    </w:p>
    <w:p w:rsidR="00223C8C" w:rsidRPr="00223C8C" w:rsidRDefault="00223C8C" w:rsidP="00223C8C">
      <w:pPr>
        <w:spacing w:line="120" w:lineRule="auto"/>
        <w:jc w:val="center"/>
        <w:rPr>
          <w:b/>
          <w:sz w:val="28"/>
          <w:szCs w:val="28"/>
          <w:lang w:val="sr-Cyrl-CS"/>
        </w:rPr>
      </w:pPr>
    </w:p>
    <w:p w:rsidR="00223C8C" w:rsidRDefault="00223C8C" w:rsidP="00223C8C">
      <w:pPr>
        <w:jc w:val="center"/>
        <w:rPr>
          <w:b/>
          <w:sz w:val="28"/>
          <w:szCs w:val="28"/>
          <w:lang w:val="sr-Cyrl-CS"/>
        </w:rPr>
      </w:pPr>
      <w:r w:rsidRPr="00223C8C">
        <w:rPr>
          <w:b/>
          <w:sz w:val="28"/>
          <w:szCs w:val="28"/>
          <w:lang w:val="sr-Cyrl-CS"/>
        </w:rPr>
        <w:lastRenderedPageBreak/>
        <w:t>Члан 2.</w:t>
      </w:r>
    </w:p>
    <w:p w:rsidR="006E6486" w:rsidRPr="00223C8C" w:rsidRDefault="006E6486" w:rsidP="00223C8C">
      <w:pPr>
        <w:jc w:val="center"/>
        <w:rPr>
          <w:b/>
          <w:sz w:val="28"/>
          <w:szCs w:val="28"/>
          <w:lang w:val="sr-Cyrl-CS"/>
        </w:rPr>
      </w:pPr>
    </w:p>
    <w:p w:rsidR="00586526" w:rsidRPr="00F4767A" w:rsidRDefault="00586526" w:rsidP="00003F2B">
      <w:pPr>
        <w:ind w:left="142"/>
        <w:jc w:val="both"/>
        <w:rPr>
          <w:sz w:val="28"/>
          <w:szCs w:val="28"/>
        </w:rPr>
      </w:pPr>
      <w:r>
        <w:rPr>
          <w:sz w:val="28"/>
          <w:szCs w:val="28"/>
          <w:lang w:val="sr-Cyrl-CS"/>
        </w:rPr>
        <w:t>Уговор ће се закључи</w:t>
      </w:r>
      <w:r w:rsidR="00E82780">
        <w:rPr>
          <w:sz w:val="28"/>
          <w:szCs w:val="28"/>
          <w:lang w:val="sr-Cyrl-CS"/>
        </w:rPr>
        <w:t>ти</w:t>
      </w:r>
      <w:r>
        <w:rPr>
          <w:sz w:val="28"/>
          <w:szCs w:val="28"/>
          <w:lang w:val="sr-Cyrl-CS"/>
        </w:rPr>
        <w:t xml:space="preserve"> на </w:t>
      </w:r>
      <w:r w:rsidRPr="00F4767A">
        <w:rPr>
          <w:sz w:val="28"/>
          <w:szCs w:val="28"/>
        </w:rPr>
        <w:t xml:space="preserve"> износ </w:t>
      </w:r>
      <w:r w:rsidR="0095466F">
        <w:rPr>
          <w:sz w:val="28"/>
          <w:szCs w:val="28"/>
          <w:lang w:val="sr-Cyrl-CS"/>
        </w:rPr>
        <w:t>од 1.800.000,00</w:t>
      </w:r>
      <w:r>
        <w:rPr>
          <w:sz w:val="28"/>
          <w:szCs w:val="28"/>
          <w:lang w:val="sr-Cyrl-CS"/>
        </w:rPr>
        <w:t xml:space="preserve"> д</w:t>
      </w:r>
      <w:r w:rsidR="001065DA">
        <w:rPr>
          <w:sz w:val="28"/>
          <w:szCs w:val="28"/>
          <w:lang w:val="sr-Cyrl-CS"/>
        </w:rPr>
        <w:t xml:space="preserve">инара без пдв-а. </w:t>
      </w:r>
      <w:r>
        <w:rPr>
          <w:sz w:val="28"/>
          <w:szCs w:val="28"/>
          <w:lang w:val="sr-Cyrl-CS"/>
        </w:rPr>
        <w:t>Наведени и</w:t>
      </w:r>
      <w:r w:rsidR="007730B6">
        <w:rPr>
          <w:sz w:val="28"/>
          <w:szCs w:val="28"/>
        </w:rPr>
        <w:t xml:space="preserve">знос </w:t>
      </w:r>
      <w:r w:rsidRPr="00F4767A">
        <w:rPr>
          <w:sz w:val="28"/>
          <w:szCs w:val="28"/>
        </w:rPr>
        <w:t xml:space="preserve"> је процењена вредност предмета набавке у Плану</w:t>
      </w:r>
      <w:r w:rsidR="0095466F">
        <w:rPr>
          <w:sz w:val="28"/>
          <w:szCs w:val="28"/>
        </w:rPr>
        <w:t xml:space="preserve"> јавне набавке Наручиоца за 20</w:t>
      </w:r>
      <w:r w:rsidR="0095466F">
        <w:rPr>
          <w:sz w:val="28"/>
          <w:szCs w:val="28"/>
          <w:lang w:val="sr-Cyrl-CS"/>
        </w:rPr>
        <w:t>20</w:t>
      </w:r>
      <w:r w:rsidRPr="00F4767A">
        <w:rPr>
          <w:sz w:val="28"/>
          <w:szCs w:val="28"/>
        </w:rPr>
        <w:t xml:space="preserve">. годину. </w:t>
      </w:r>
    </w:p>
    <w:p w:rsidR="00586526" w:rsidRPr="00F4767A" w:rsidRDefault="00003F2B" w:rsidP="00476F38">
      <w:pPr>
        <w:jc w:val="both"/>
        <w:rPr>
          <w:sz w:val="28"/>
          <w:szCs w:val="28"/>
        </w:rPr>
      </w:pPr>
      <w:r>
        <w:rPr>
          <w:sz w:val="28"/>
          <w:szCs w:val="28"/>
        </w:rPr>
        <w:t xml:space="preserve"> </w:t>
      </w:r>
      <w:r>
        <w:rPr>
          <w:sz w:val="28"/>
          <w:szCs w:val="28"/>
          <w:lang w:val="sr-Cyrl-CS"/>
        </w:rPr>
        <w:t>Купац</w:t>
      </w:r>
      <w:r w:rsidR="00586526" w:rsidRPr="00F4767A">
        <w:rPr>
          <w:sz w:val="28"/>
          <w:szCs w:val="28"/>
        </w:rPr>
        <w:t xml:space="preserve"> задржава право да набавља </w:t>
      </w:r>
      <w:r w:rsidR="00BF5BE9">
        <w:rPr>
          <w:sz w:val="28"/>
          <w:szCs w:val="28"/>
          <w:lang w:val="sr-Cyrl-CS"/>
        </w:rPr>
        <w:t>електричну енергију</w:t>
      </w:r>
      <w:r w:rsidR="00586526" w:rsidRPr="00F4767A">
        <w:rPr>
          <w:sz w:val="28"/>
          <w:szCs w:val="28"/>
        </w:rPr>
        <w:t xml:space="preserve"> у мањем износу од износа</w:t>
      </w:r>
      <w:r w:rsidR="00586526">
        <w:rPr>
          <w:sz w:val="28"/>
          <w:szCs w:val="28"/>
        </w:rPr>
        <w:t xml:space="preserve"> </w:t>
      </w:r>
      <w:r w:rsidR="00476F38">
        <w:rPr>
          <w:sz w:val="28"/>
          <w:szCs w:val="28"/>
          <w:lang w:val="sr-Cyrl-CS"/>
        </w:rPr>
        <w:t xml:space="preserve"> </w:t>
      </w:r>
      <w:r w:rsidR="00586526">
        <w:rPr>
          <w:sz w:val="28"/>
          <w:szCs w:val="28"/>
          <w:lang w:val="sr-Cyrl-CS"/>
        </w:rPr>
        <w:t>процењене вредности јавне набавке</w:t>
      </w:r>
      <w:r w:rsidR="00586526" w:rsidRPr="00F4767A">
        <w:rPr>
          <w:sz w:val="28"/>
          <w:szCs w:val="28"/>
        </w:rPr>
        <w:t>.</w:t>
      </w:r>
    </w:p>
    <w:p w:rsidR="00586526" w:rsidRDefault="00586526" w:rsidP="00586526">
      <w:pPr>
        <w:tabs>
          <w:tab w:val="left" w:pos="4260"/>
        </w:tabs>
        <w:ind w:firstLine="720"/>
        <w:jc w:val="both"/>
        <w:rPr>
          <w:sz w:val="24"/>
          <w:szCs w:val="24"/>
          <w:lang w:val="sr-Cyrl-CS"/>
        </w:rPr>
      </w:pPr>
    </w:p>
    <w:p w:rsidR="00223C8C" w:rsidRPr="00223C8C" w:rsidRDefault="00223C8C" w:rsidP="00223C8C">
      <w:pPr>
        <w:jc w:val="both"/>
        <w:rPr>
          <w:sz w:val="28"/>
          <w:szCs w:val="28"/>
          <w:lang w:val="sr-Cyrl-CS"/>
        </w:rPr>
      </w:pPr>
    </w:p>
    <w:p w:rsidR="00223C8C" w:rsidRPr="00223C8C" w:rsidRDefault="00223C8C" w:rsidP="00223C8C">
      <w:pPr>
        <w:autoSpaceDE w:val="0"/>
        <w:autoSpaceDN w:val="0"/>
        <w:adjustRightInd w:val="0"/>
        <w:rPr>
          <w:b/>
          <w:bCs/>
          <w:sz w:val="28"/>
          <w:szCs w:val="28"/>
          <w:lang w:val="sr-Cyrl-CS"/>
        </w:rPr>
      </w:pPr>
      <w:r w:rsidRPr="00223C8C">
        <w:rPr>
          <w:b/>
          <w:bCs/>
          <w:sz w:val="28"/>
          <w:szCs w:val="28"/>
        </w:rPr>
        <w:t>Цена киловат</w:t>
      </w:r>
      <w:r w:rsidR="000D4CF2">
        <w:rPr>
          <w:b/>
          <w:bCs/>
          <w:sz w:val="28"/>
          <w:szCs w:val="28"/>
          <w:lang w:val="sr-Cyrl-CS"/>
        </w:rPr>
        <w:t xml:space="preserve"> </w:t>
      </w:r>
      <w:r w:rsidRPr="00223C8C">
        <w:rPr>
          <w:b/>
          <w:bCs/>
          <w:sz w:val="28"/>
          <w:szCs w:val="28"/>
        </w:rPr>
        <w:t>часа</w:t>
      </w:r>
      <w:r w:rsidRPr="00223C8C">
        <w:rPr>
          <w:b/>
          <w:bCs/>
          <w:sz w:val="28"/>
          <w:szCs w:val="28"/>
          <w:lang w:val="sr-Cyrl-CS"/>
        </w:rPr>
        <w:t xml:space="preserve"> је фиксна и може</w:t>
      </w:r>
      <w:r w:rsidRPr="00223C8C">
        <w:rPr>
          <w:b/>
          <w:bCs/>
          <w:sz w:val="28"/>
          <w:szCs w:val="28"/>
        </w:rPr>
        <w:t xml:space="preserve"> се  мењати анексом уговора уколико дође до промене произвођачке цене. Такође, Анексом уговора се могу додати нова мерна</w:t>
      </w:r>
      <w:r w:rsidRPr="00223C8C">
        <w:rPr>
          <w:b/>
          <w:bCs/>
          <w:sz w:val="28"/>
          <w:szCs w:val="28"/>
          <w:lang w:val="sr-Cyrl-CS"/>
        </w:rPr>
        <w:t xml:space="preserve"> места</w:t>
      </w:r>
      <w:r w:rsidR="00AD652F">
        <w:rPr>
          <w:b/>
          <w:bCs/>
          <w:sz w:val="28"/>
          <w:szCs w:val="28"/>
          <w:lang w:val="sr-Cyrl-CS"/>
        </w:rPr>
        <w:t>.</w:t>
      </w:r>
    </w:p>
    <w:p w:rsidR="00223C8C" w:rsidRPr="00223C8C" w:rsidRDefault="00223C8C" w:rsidP="00223C8C">
      <w:pPr>
        <w:autoSpaceDE w:val="0"/>
        <w:autoSpaceDN w:val="0"/>
        <w:adjustRightInd w:val="0"/>
        <w:rPr>
          <w:b/>
          <w:bCs/>
          <w:sz w:val="28"/>
          <w:szCs w:val="28"/>
          <w:lang w:val="sr-Cyrl-CS"/>
        </w:rPr>
      </w:pPr>
    </w:p>
    <w:p w:rsidR="00223C8C" w:rsidRPr="00223C8C" w:rsidRDefault="00223C8C" w:rsidP="00223C8C">
      <w:pPr>
        <w:shd w:val="clear" w:color="auto" w:fill="FFFFFF"/>
        <w:ind w:firstLine="708"/>
        <w:jc w:val="both"/>
        <w:rPr>
          <w:sz w:val="28"/>
          <w:szCs w:val="28"/>
        </w:rPr>
      </w:pPr>
      <w:r w:rsidRPr="00223C8C">
        <w:rPr>
          <w:bCs/>
          <w:sz w:val="28"/>
          <w:szCs w:val="28"/>
        </w:rPr>
        <w:t>У цену из става 1</w:t>
      </w:r>
      <w:r w:rsidRPr="00223C8C">
        <w:rPr>
          <w:bCs/>
          <w:sz w:val="28"/>
          <w:szCs w:val="28"/>
          <w:lang w:val="sr-Cyrl-CS"/>
        </w:rPr>
        <w:t>.</w:t>
      </w:r>
      <w:r w:rsidRPr="00223C8C">
        <w:rPr>
          <w:bCs/>
          <w:sz w:val="28"/>
          <w:szCs w:val="28"/>
        </w:rPr>
        <w:t>овог члана нису</w:t>
      </w:r>
      <w:r w:rsidRPr="00223C8C">
        <w:rPr>
          <w:bCs/>
          <w:sz w:val="28"/>
          <w:szCs w:val="28"/>
          <w:lang w:val="sr-Cyrl-CS"/>
        </w:rPr>
        <w:t xml:space="preserve"> </w:t>
      </w:r>
      <w:r w:rsidRPr="00223C8C">
        <w:rPr>
          <w:bCs/>
          <w:sz w:val="28"/>
          <w:szCs w:val="28"/>
        </w:rPr>
        <w:t xml:space="preserve">урачунати трошкови </w:t>
      </w:r>
      <w:r w:rsidRPr="00223C8C">
        <w:rPr>
          <w:bCs/>
          <w:sz w:val="28"/>
          <w:szCs w:val="28"/>
          <w:lang w:val="sr-Cyrl-CS"/>
        </w:rPr>
        <w:t>п</w:t>
      </w:r>
      <w:r w:rsidRPr="00223C8C">
        <w:rPr>
          <w:bCs/>
          <w:sz w:val="28"/>
          <w:szCs w:val="28"/>
        </w:rPr>
        <w:t>риступа</w:t>
      </w:r>
      <w:r w:rsidRPr="00223C8C">
        <w:rPr>
          <w:bCs/>
          <w:sz w:val="28"/>
          <w:szCs w:val="28"/>
          <w:lang w:val="sr-Cyrl-CS"/>
        </w:rPr>
        <w:t xml:space="preserve"> дис</w:t>
      </w:r>
      <w:r w:rsidR="00B44ACE">
        <w:rPr>
          <w:bCs/>
          <w:sz w:val="28"/>
          <w:szCs w:val="28"/>
          <w:lang w:val="sr-Cyrl-CS"/>
        </w:rPr>
        <w:t xml:space="preserve">трибутивном систему електричне  </w:t>
      </w:r>
      <w:r w:rsidRPr="00223C8C">
        <w:rPr>
          <w:bCs/>
          <w:sz w:val="28"/>
          <w:szCs w:val="28"/>
          <w:lang w:val="sr-Cyrl-CS"/>
        </w:rPr>
        <w:t>енергије,</w:t>
      </w:r>
      <w:r w:rsidRPr="00223C8C">
        <w:rPr>
          <w:bCs/>
          <w:sz w:val="28"/>
          <w:szCs w:val="28"/>
        </w:rPr>
        <w:t>трошкови накнаде за подстицај повлашћених потрошача.</w:t>
      </w:r>
    </w:p>
    <w:p w:rsidR="00223C8C" w:rsidRPr="00223C8C" w:rsidRDefault="00223C8C" w:rsidP="00223C8C">
      <w:pPr>
        <w:shd w:val="clear" w:color="auto" w:fill="FFFFFF"/>
        <w:ind w:firstLine="708"/>
        <w:jc w:val="both"/>
        <w:rPr>
          <w:sz w:val="28"/>
          <w:szCs w:val="28"/>
          <w:lang w:val="sr-Cyrl-CS"/>
        </w:rPr>
      </w:pPr>
      <w:r w:rsidRPr="00223C8C">
        <w:rPr>
          <w:sz w:val="28"/>
          <w:szCs w:val="28"/>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 Трошкови из наведених одлука ће бити саставни део рачуна за испоручену елелктричну енер</w:t>
      </w:r>
      <w:r w:rsidR="005B458F">
        <w:rPr>
          <w:sz w:val="28"/>
          <w:szCs w:val="28"/>
          <w:lang w:val="sr-Cyrl-CS"/>
        </w:rPr>
        <w:t>гију и примењиваће се на обрачу</w:t>
      </w:r>
      <w:r w:rsidRPr="00223C8C">
        <w:rPr>
          <w:sz w:val="28"/>
          <w:szCs w:val="28"/>
          <w:lang w:val="sr-Cyrl-CS"/>
        </w:rPr>
        <w:t>н</w:t>
      </w:r>
      <w:r w:rsidR="005B458F">
        <w:rPr>
          <w:sz w:val="28"/>
          <w:szCs w:val="28"/>
          <w:lang w:val="sr-Cyrl-CS"/>
        </w:rPr>
        <w:t>с</w:t>
      </w:r>
      <w:r w:rsidRPr="00223C8C">
        <w:rPr>
          <w:sz w:val="28"/>
          <w:szCs w:val="28"/>
          <w:lang w:val="sr-Cyrl-CS"/>
        </w:rPr>
        <w:t>ке величине за тарифне ставове за места примопредаја купца, добијене од оператора дистрибутивног система.</w:t>
      </w:r>
    </w:p>
    <w:p w:rsidR="00223C8C" w:rsidRPr="00223C8C" w:rsidRDefault="00223C8C" w:rsidP="00223C8C">
      <w:pPr>
        <w:shd w:val="clear" w:color="auto" w:fill="FFFFFF"/>
        <w:ind w:firstLine="708"/>
        <w:jc w:val="both"/>
        <w:rPr>
          <w:sz w:val="28"/>
          <w:szCs w:val="28"/>
          <w:lang w:val="sr-Cyrl-CS"/>
        </w:rPr>
      </w:pPr>
      <w:r w:rsidRPr="00223C8C">
        <w:rPr>
          <w:sz w:val="28"/>
          <w:szCs w:val="28"/>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енергије , изражене у дин / kWh а која се примењује у складу са одлукама Владе Републике Србије.</w:t>
      </w:r>
    </w:p>
    <w:p w:rsidR="00223C8C" w:rsidRPr="00223C8C" w:rsidRDefault="00223C8C" w:rsidP="00223C8C">
      <w:pPr>
        <w:autoSpaceDE w:val="0"/>
        <w:autoSpaceDN w:val="0"/>
        <w:adjustRightInd w:val="0"/>
        <w:rPr>
          <w:b/>
          <w:bCs/>
          <w:sz w:val="28"/>
          <w:szCs w:val="28"/>
          <w:lang w:val="sr-Cyrl-CS"/>
        </w:rPr>
      </w:pPr>
    </w:p>
    <w:p w:rsidR="0033539E" w:rsidRDefault="00223C8C" w:rsidP="00152740">
      <w:pPr>
        <w:shd w:val="clear" w:color="auto" w:fill="FFFFFF" w:themeFill="background1"/>
        <w:rPr>
          <w:color w:val="1A1617"/>
          <w:sz w:val="28"/>
          <w:szCs w:val="28"/>
          <w:lang w:val="sr-Cyrl-CS"/>
        </w:rPr>
      </w:pPr>
      <w:r w:rsidRPr="00223C8C">
        <w:rPr>
          <w:color w:val="1A1617"/>
          <w:sz w:val="28"/>
          <w:szCs w:val="28"/>
        </w:rPr>
        <w:t xml:space="preserve">                                                      </w:t>
      </w:r>
      <w:r w:rsidR="00EA23CA">
        <w:rPr>
          <w:color w:val="1A1617"/>
          <w:sz w:val="28"/>
          <w:szCs w:val="28"/>
          <w:lang w:val="sr-Cyrl-CS"/>
        </w:rPr>
        <w:t xml:space="preserve">           </w:t>
      </w:r>
      <w:r w:rsidRPr="00223C8C">
        <w:rPr>
          <w:color w:val="1A1617"/>
          <w:sz w:val="28"/>
          <w:szCs w:val="28"/>
        </w:rPr>
        <w:t xml:space="preserve">  </w:t>
      </w:r>
      <w:r w:rsidR="00DA65D5">
        <w:rPr>
          <w:color w:val="1A1617"/>
          <w:sz w:val="28"/>
          <w:szCs w:val="28"/>
          <w:lang w:val="sr-Cyrl-CS"/>
        </w:rPr>
        <w:t>Члан 3</w:t>
      </w:r>
      <w:r w:rsidRPr="00223C8C">
        <w:rPr>
          <w:color w:val="1A1617"/>
          <w:sz w:val="28"/>
          <w:szCs w:val="28"/>
        </w:rPr>
        <w:br/>
      </w:r>
      <w:r w:rsidRPr="00AD652F">
        <w:rPr>
          <w:color w:val="1A1617"/>
          <w:sz w:val="28"/>
          <w:szCs w:val="28"/>
        </w:rPr>
        <w:t>Уговорне стране обавезу испоруке и продаје, односно преузимања електри</w:t>
      </w:r>
      <w:r w:rsidRPr="00AD652F">
        <w:rPr>
          <w:color w:val="1A1617"/>
          <w:sz w:val="28"/>
          <w:szCs w:val="28"/>
          <w:lang w:val="sr-Cyrl-CS"/>
        </w:rPr>
        <w:t>ч</w:t>
      </w:r>
      <w:r w:rsidRPr="00AD652F">
        <w:rPr>
          <w:color w:val="1A1617"/>
          <w:sz w:val="28"/>
          <w:szCs w:val="28"/>
        </w:rPr>
        <w:t>н</w:t>
      </w:r>
      <w:r w:rsidR="00944027">
        <w:rPr>
          <w:color w:val="1A1617"/>
          <w:sz w:val="28"/>
          <w:szCs w:val="28"/>
        </w:rPr>
        <w:t>е енергије извршиће</w:t>
      </w:r>
      <w:r w:rsidR="00EF6E88">
        <w:rPr>
          <w:color w:val="1A1617"/>
          <w:sz w:val="28"/>
          <w:szCs w:val="28"/>
          <w:lang w:val="sr-Cyrl-CS"/>
        </w:rPr>
        <w:t xml:space="preserve"> </w:t>
      </w:r>
      <w:r w:rsidRPr="00AD652F">
        <w:rPr>
          <w:color w:val="1A1617"/>
          <w:sz w:val="28"/>
          <w:szCs w:val="28"/>
        </w:rPr>
        <w:t>према следе</w:t>
      </w:r>
      <w:r w:rsidRPr="00AD652F">
        <w:rPr>
          <w:color w:val="1A1617"/>
          <w:sz w:val="28"/>
          <w:szCs w:val="28"/>
          <w:lang w:val="sr-Cyrl-CS"/>
        </w:rPr>
        <w:t>ћ</w:t>
      </w:r>
      <w:r w:rsidR="00954AEC">
        <w:rPr>
          <w:color w:val="1A1617"/>
          <w:sz w:val="28"/>
          <w:szCs w:val="28"/>
        </w:rPr>
        <w:t>ем:</w:t>
      </w:r>
      <w:r w:rsidR="00954AEC">
        <w:rPr>
          <w:color w:val="1A1617"/>
          <w:sz w:val="28"/>
          <w:szCs w:val="28"/>
          <w:lang w:val="sr-Cyrl-CS"/>
        </w:rPr>
        <w:t xml:space="preserve"> </w:t>
      </w:r>
    </w:p>
    <w:p w:rsidR="00231BFA" w:rsidRDefault="00223C8C" w:rsidP="00152740">
      <w:pPr>
        <w:shd w:val="clear" w:color="auto" w:fill="FFFFFF" w:themeFill="background1"/>
        <w:rPr>
          <w:color w:val="1A1617"/>
          <w:sz w:val="28"/>
          <w:szCs w:val="28"/>
          <w:lang w:val="sr-Cyrl-CS"/>
        </w:rPr>
      </w:pPr>
      <w:r w:rsidRPr="0033539E">
        <w:rPr>
          <w:b/>
          <w:color w:val="1A1617"/>
          <w:sz w:val="28"/>
          <w:szCs w:val="28"/>
        </w:rPr>
        <w:t>Врст</w:t>
      </w:r>
      <w:r w:rsidR="0033539E" w:rsidRPr="0033539E">
        <w:rPr>
          <w:b/>
          <w:color w:val="1A1617"/>
          <w:sz w:val="28"/>
          <w:szCs w:val="28"/>
        </w:rPr>
        <w:t>а продаје</w:t>
      </w:r>
      <w:r w:rsidR="0033539E">
        <w:rPr>
          <w:color w:val="1A1617"/>
          <w:sz w:val="28"/>
          <w:szCs w:val="28"/>
        </w:rPr>
        <w:t>: стална и гарантована</w:t>
      </w:r>
      <w:r w:rsidRPr="00AD652F">
        <w:rPr>
          <w:color w:val="1A1617"/>
          <w:sz w:val="28"/>
          <w:szCs w:val="28"/>
        </w:rPr>
        <w:br/>
      </w:r>
      <w:r w:rsidRPr="0033539E">
        <w:rPr>
          <w:b/>
          <w:color w:val="1A1617"/>
          <w:sz w:val="28"/>
          <w:szCs w:val="28"/>
        </w:rPr>
        <w:t>Период испоруке</w:t>
      </w:r>
      <w:r w:rsidRPr="00AD652F">
        <w:rPr>
          <w:color w:val="1A1617"/>
          <w:sz w:val="28"/>
          <w:szCs w:val="28"/>
        </w:rPr>
        <w:t>: по</w:t>
      </w:r>
      <w:r w:rsidRPr="00AD652F">
        <w:rPr>
          <w:color w:val="1A1617"/>
          <w:sz w:val="28"/>
          <w:szCs w:val="28"/>
          <w:lang w:val="sr-Cyrl-CS"/>
        </w:rPr>
        <w:t>ч</w:t>
      </w:r>
      <w:r w:rsidRPr="00AD652F">
        <w:rPr>
          <w:color w:val="1A1617"/>
          <w:sz w:val="28"/>
          <w:szCs w:val="28"/>
        </w:rPr>
        <w:t>ев од дана закљу</w:t>
      </w:r>
      <w:r w:rsidRPr="00AD652F">
        <w:rPr>
          <w:color w:val="1A1617"/>
          <w:sz w:val="28"/>
          <w:szCs w:val="28"/>
          <w:lang w:val="sr-Cyrl-CS"/>
        </w:rPr>
        <w:t>ч</w:t>
      </w:r>
      <w:r w:rsidRPr="00AD652F">
        <w:rPr>
          <w:color w:val="1A1617"/>
          <w:sz w:val="28"/>
          <w:szCs w:val="28"/>
        </w:rPr>
        <w:t>ења уговора у трајању од 12 месеци, од 0</w:t>
      </w:r>
      <w:r w:rsidR="00EF6E88">
        <w:rPr>
          <w:color w:val="1A1617"/>
          <w:sz w:val="28"/>
          <w:szCs w:val="28"/>
        </w:rPr>
        <w:t>0:00х до</w:t>
      </w:r>
      <w:r w:rsidR="00EF6E88">
        <w:rPr>
          <w:color w:val="1A1617"/>
          <w:sz w:val="28"/>
          <w:szCs w:val="28"/>
          <w:lang w:val="sr-Cyrl-CS"/>
        </w:rPr>
        <w:t xml:space="preserve"> </w:t>
      </w:r>
      <w:r w:rsidRPr="00AD652F">
        <w:rPr>
          <w:color w:val="1A1617"/>
          <w:sz w:val="28"/>
          <w:szCs w:val="28"/>
        </w:rPr>
        <w:t>24:00 х према централно - европском времену (цет)</w:t>
      </w:r>
      <w:r w:rsidRPr="00AD652F">
        <w:rPr>
          <w:color w:val="1A1617"/>
          <w:sz w:val="28"/>
          <w:szCs w:val="28"/>
        </w:rPr>
        <w:br/>
      </w:r>
      <w:r w:rsidRPr="0033539E">
        <w:rPr>
          <w:b/>
          <w:color w:val="1A1617"/>
          <w:sz w:val="28"/>
          <w:szCs w:val="28"/>
        </w:rPr>
        <w:t>Место испоруке</w:t>
      </w:r>
      <w:r w:rsidRPr="00AD652F">
        <w:rPr>
          <w:color w:val="1A1617"/>
          <w:sz w:val="28"/>
          <w:szCs w:val="28"/>
        </w:rPr>
        <w:t>: Сва обра</w:t>
      </w:r>
      <w:r w:rsidRPr="00AD652F">
        <w:rPr>
          <w:color w:val="1A1617"/>
          <w:sz w:val="28"/>
          <w:szCs w:val="28"/>
          <w:lang w:val="sr-Cyrl-CS"/>
        </w:rPr>
        <w:t>ч</w:t>
      </w:r>
      <w:r w:rsidR="005862FF">
        <w:rPr>
          <w:color w:val="1A1617"/>
          <w:sz w:val="28"/>
          <w:szCs w:val="28"/>
        </w:rPr>
        <w:t xml:space="preserve">унска мерна места </w:t>
      </w:r>
      <w:r w:rsidR="005862FF">
        <w:rPr>
          <w:color w:val="1A1617"/>
          <w:sz w:val="28"/>
          <w:szCs w:val="28"/>
          <w:lang w:val="sr-Cyrl-CS"/>
        </w:rPr>
        <w:t>купца</w:t>
      </w:r>
      <w:r w:rsidRPr="00AD652F">
        <w:rPr>
          <w:color w:val="1A1617"/>
          <w:sz w:val="28"/>
          <w:szCs w:val="28"/>
        </w:rPr>
        <w:t xml:space="preserve"> прикљу</w:t>
      </w:r>
      <w:r w:rsidRPr="00AD652F">
        <w:rPr>
          <w:color w:val="1A1617"/>
          <w:sz w:val="28"/>
          <w:szCs w:val="28"/>
          <w:lang w:val="sr-Cyrl-CS"/>
        </w:rPr>
        <w:t>ч</w:t>
      </w:r>
      <w:r w:rsidR="00EF6E88">
        <w:rPr>
          <w:color w:val="1A1617"/>
          <w:sz w:val="28"/>
          <w:szCs w:val="28"/>
        </w:rPr>
        <w:t>ена на дистрибутивни систем у</w:t>
      </w:r>
      <w:r w:rsidR="00EF6E88">
        <w:rPr>
          <w:color w:val="1A1617"/>
          <w:sz w:val="28"/>
          <w:szCs w:val="28"/>
          <w:lang w:val="sr-Cyrl-CS"/>
        </w:rPr>
        <w:t xml:space="preserve"> </w:t>
      </w:r>
      <w:r w:rsidRPr="00AD652F">
        <w:rPr>
          <w:color w:val="1A1617"/>
          <w:sz w:val="28"/>
          <w:szCs w:val="28"/>
        </w:rPr>
        <w:t>категорији потрошње на ниском напону у складу са постоје</w:t>
      </w:r>
      <w:r w:rsidRPr="00AD652F">
        <w:rPr>
          <w:color w:val="1A1617"/>
          <w:sz w:val="28"/>
          <w:szCs w:val="28"/>
          <w:lang w:val="sr-Cyrl-CS"/>
        </w:rPr>
        <w:t>ћ</w:t>
      </w:r>
      <w:r w:rsidRPr="00AD652F">
        <w:rPr>
          <w:color w:val="1A1617"/>
          <w:sz w:val="28"/>
          <w:szCs w:val="28"/>
        </w:rPr>
        <w:t>им ознакама ЕД из Табеле у ко</w:t>
      </w:r>
      <w:r w:rsidR="00EF6E88">
        <w:rPr>
          <w:color w:val="1A1617"/>
          <w:sz w:val="28"/>
          <w:szCs w:val="28"/>
        </w:rPr>
        <w:t>нкурсне</w:t>
      </w:r>
      <w:r w:rsidR="00EF6E88">
        <w:rPr>
          <w:color w:val="1A1617"/>
          <w:sz w:val="28"/>
          <w:szCs w:val="28"/>
          <w:lang w:val="sr-Cyrl-CS"/>
        </w:rPr>
        <w:t xml:space="preserve"> </w:t>
      </w:r>
      <w:r w:rsidRPr="00AD652F">
        <w:rPr>
          <w:color w:val="1A1617"/>
          <w:sz w:val="28"/>
          <w:szCs w:val="28"/>
        </w:rPr>
        <w:t>документације.</w:t>
      </w:r>
      <w:r w:rsidR="00121157">
        <w:rPr>
          <w:color w:val="1A1617"/>
          <w:sz w:val="28"/>
          <w:szCs w:val="28"/>
        </w:rPr>
        <w:br/>
      </w:r>
      <w:r w:rsidR="00121157">
        <w:rPr>
          <w:color w:val="1A1617"/>
          <w:sz w:val="28"/>
          <w:szCs w:val="28"/>
          <w:lang w:val="sr-Cyrl-CS"/>
        </w:rPr>
        <w:t>Продавац</w:t>
      </w:r>
      <w:r w:rsidRPr="00223C8C">
        <w:rPr>
          <w:color w:val="1A1617"/>
          <w:sz w:val="28"/>
          <w:szCs w:val="28"/>
        </w:rPr>
        <w:t xml:space="preserve"> се обавезује да врста и ниво квалитета испору</w:t>
      </w:r>
      <w:r w:rsidRPr="00223C8C">
        <w:rPr>
          <w:color w:val="1A1617"/>
          <w:sz w:val="28"/>
          <w:szCs w:val="28"/>
          <w:lang w:val="sr-Cyrl-CS"/>
        </w:rPr>
        <w:t>ч</w:t>
      </w:r>
      <w:r w:rsidRPr="00223C8C">
        <w:rPr>
          <w:color w:val="1A1617"/>
          <w:sz w:val="28"/>
          <w:szCs w:val="28"/>
        </w:rPr>
        <w:t>ене електри</w:t>
      </w:r>
      <w:r w:rsidRPr="00223C8C">
        <w:rPr>
          <w:color w:val="1A1617"/>
          <w:sz w:val="28"/>
          <w:szCs w:val="28"/>
          <w:lang w:val="sr-Cyrl-CS"/>
        </w:rPr>
        <w:t>ч</w:t>
      </w:r>
      <w:r w:rsidR="00EF6E88">
        <w:rPr>
          <w:color w:val="1A1617"/>
          <w:sz w:val="28"/>
          <w:szCs w:val="28"/>
        </w:rPr>
        <w:t>не енергије буде у складу</w:t>
      </w:r>
      <w:r w:rsidR="00EF6E88">
        <w:rPr>
          <w:color w:val="1A1617"/>
          <w:sz w:val="28"/>
          <w:szCs w:val="28"/>
          <w:lang w:val="sr-Cyrl-CS"/>
        </w:rPr>
        <w:t xml:space="preserve"> </w:t>
      </w:r>
      <w:r w:rsidRPr="00223C8C">
        <w:rPr>
          <w:color w:val="1A1617"/>
          <w:sz w:val="28"/>
          <w:szCs w:val="28"/>
        </w:rPr>
        <w:t>са Правилима о раду преносног система и изменама и допунама П</w:t>
      </w:r>
      <w:r w:rsidR="00EF6E88">
        <w:rPr>
          <w:color w:val="1A1617"/>
          <w:sz w:val="28"/>
          <w:szCs w:val="28"/>
        </w:rPr>
        <w:t>равила о раду преносног система</w:t>
      </w:r>
      <w:r w:rsidR="00EF6E88">
        <w:rPr>
          <w:color w:val="1A1617"/>
          <w:sz w:val="28"/>
          <w:szCs w:val="28"/>
          <w:lang w:val="sr-Cyrl-CS"/>
        </w:rPr>
        <w:t xml:space="preserve"> </w:t>
      </w:r>
      <w:r w:rsidRPr="00223C8C">
        <w:rPr>
          <w:color w:val="1A1617"/>
          <w:sz w:val="28"/>
          <w:szCs w:val="28"/>
        </w:rPr>
        <w:t>(«Службени гласн</w:t>
      </w:r>
      <w:r w:rsidR="00121157">
        <w:rPr>
          <w:color w:val="1A1617"/>
          <w:sz w:val="28"/>
          <w:szCs w:val="28"/>
        </w:rPr>
        <w:t>ик РС» 3/2012).</w:t>
      </w:r>
      <w:r w:rsidR="00121157">
        <w:rPr>
          <w:color w:val="1A1617"/>
          <w:sz w:val="28"/>
          <w:szCs w:val="28"/>
        </w:rPr>
        <w:br/>
      </w:r>
      <w:r w:rsidR="00121157">
        <w:rPr>
          <w:color w:val="1A1617"/>
          <w:sz w:val="28"/>
          <w:szCs w:val="28"/>
          <w:lang w:val="sr-Cyrl-CS"/>
        </w:rPr>
        <w:t>Продавац</w:t>
      </w:r>
      <w:r w:rsidR="00831877">
        <w:rPr>
          <w:color w:val="1A1617"/>
          <w:sz w:val="28"/>
          <w:szCs w:val="28"/>
        </w:rPr>
        <w:t xml:space="preserve"> се обавезује да испору</w:t>
      </w:r>
      <w:r w:rsidR="00831877">
        <w:rPr>
          <w:color w:val="1A1617"/>
          <w:sz w:val="28"/>
          <w:szCs w:val="28"/>
          <w:lang w:val="sr-Cyrl-CS"/>
        </w:rPr>
        <w:t>ч</w:t>
      </w:r>
      <w:r w:rsidRPr="00223C8C">
        <w:rPr>
          <w:color w:val="1A1617"/>
          <w:sz w:val="28"/>
          <w:szCs w:val="28"/>
        </w:rPr>
        <w:t>и електри</w:t>
      </w:r>
      <w:r w:rsidRPr="00223C8C">
        <w:rPr>
          <w:color w:val="1A1617"/>
          <w:sz w:val="28"/>
          <w:szCs w:val="28"/>
          <w:lang w:val="sr-Cyrl-CS"/>
        </w:rPr>
        <w:t>ч</w:t>
      </w:r>
      <w:r w:rsidRPr="00223C8C">
        <w:rPr>
          <w:color w:val="1A1617"/>
          <w:sz w:val="28"/>
          <w:szCs w:val="28"/>
        </w:rPr>
        <w:t>ну енергију у складу са П</w:t>
      </w:r>
      <w:r w:rsidR="00EF6E88">
        <w:rPr>
          <w:color w:val="1A1617"/>
          <w:sz w:val="28"/>
          <w:szCs w:val="28"/>
        </w:rPr>
        <w:t>равилима о раду тржишта</w:t>
      </w:r>
      <w:r w:rsidR="00EF6E88">
        <w:rPr>
          <w:color w:val="1A1617"/>
          <w:sz w:val="28"/>
          <w:szCs w:val="28"/>
          <w:lang w:val="sr-Cyrl-CS"/>
        </w:rPr>
        <w:t xml:space="preserve"> </w:t>
      </w:r>
      <w:r w:rsidRPr="00223C8C">
        <w:rPr>
          <w:color w:val="1A1617"/>
          <w:sz w:val="28"/>
          <w:szCs w:val="28"/>
        </w:rPr>
        <w:t>електри</w:t>
      </w:r>
      <w:r w:rsidRPr="00223C8C">
        <w:rPr>
          <w:color w:val="1A1617"/>
          <w:sz w:val="28"/>
          <w:szCs w:val="28"/>
          <w:lang w:val="sr-Cyrl-CS"/>
        </w:rPr>
        <w:t>ч</w:t>
      </w:r>
      <w:r w:rsidRPr="00223C8C">
        <w:rPr>
          <w:color w:val="1A1617"/>
          <w:sz w:val="28"/>
          <w:szCs w:val="28"/>
        </w:rPr>
        <w:t>не енергије («Службени гласник РС 120/2012), Правилима о рад</w:t>
      </w:r>
      <w:r w:rsidR="00954AEC">
        <w:rPr>
          <w:color w:val="1A1617"/>
          <w:sz w:val="28"/>
          <w:szCs w:val="28"/>
        </w:rPr>
        <w:t>у преносно система и изменама и</w:t>
      </w:r>
      <w:r w:rsidR="00954AEC">
        <w:rPr>
          <w:color w:val="1A1617"/>
          <w:sz w:val="28"/>
          <w:szCs w:val="28"/>
          <w:lang w:val="sr-Cyrl-CS"/>
        </w:rPr>
        <w:t xml:space="preserve"> </w:t>
      </w:r>
      <w:r w:rsidRPr="00223C8C">
        <w:rPr>
          <w:color w:val="1A1617"/>
          <w:sz w:val="28"/>
          <w:szCs w:val="28"/>
        </w:rPr>
        <w:t>допунама Правила о раду преносног система («Службени гласни</w:t>
      </w:r>
      <w:r w:rsidR="00954AEC">
        <w:rPr>
          <w:color w:val="1A1617"/>
          <w:sz w:val="28"/>
          <w:szCs w:val="28"/>
        </w:rPr>
        <w:t>к РС 03/2012), Правилима о раду</w:t>
      </w:r>
      <w:r w:rsidR="00954AEC">
        <w:rPr>
          <w:color w:val="1A1617"/>
          <w:sz w:val="28"/>
          <w:szCs w:val="28"/>
          <w:lang w:val="sr-Cyrl-CS"/>
        </w:rPr>
        <w:t xml:space="preserve"> </w:t>
      </w:r>
      <w:r w:rsidRPr="00223C8C">
        <w:rPr>
          <w:color w:val="1A1617"/>
          <w:sz w:val="28"/>
          <w:szCs w:val="28"/>
        </w:rPr>
        <w:t>дистрибутивног система и Уредбом о условима испоруке електри</w:t>
      </w:r>
      <w:r w:rsidRPr="00223C8C">
        <w:rPr>
          <w:color w:val="1A1617"/>
          <w:sz w:val="28"/>
          <w:szCs w:val="28"/>
          <w:lang w:val="sr-Cyrl-CS"/>
        </w:rPr>
        <w:t>ч</w:t>
      </w:r>
      <w:r w:rsidRPr="00223C8C">
        <w:rPr>
          <w:color w:val="1A1617"/>
          <w:sz w:val="28"/>
          <w:szCs w:val="28"/>
        </w:rPr>
        <w:t>не енергије</w:t>
      </w:r>
      <w:r w:rsidR="00FD1746">
        <w:rPr>
          <w:color w:val="1A1617"/>
          <w:sz w:val="28"/>
          <w:szCs w:val="28"/>
        </w:rPr>
        <w:t>, односно у складу са свим</w:t>
      </w:r>
      <w:r w:rsidR="00FD1746">
        <w:rPr>
          <w:color w:val="1A1617"/>
          <w:sz w:val="28"/>
          <w:szCs w:val="28"/>
          <w:lang w:val="sr-Cyrl-CS"/>
        </w:rPr>
        <w:t xml:space="preserve"> </w:t>
      </w:r>
      <w:r w:rsidRPr="00223C8C">
        <w:rPr>
          <w:color w:val="1A1617"/>
          <w:sz w:val="28"/>
          <w:szCs w:val="28"/>
        </w:rPr>
        <w:t>важе</w:t>
      </w:r>
      <w:r w:rsidRPr="00223C8C">
        <w:rPr>
          <w:color w:val="1A1617"/>
          <w:sz w:val="28"/>
          <w:szCs w:val="28"/>
          <w:lang w:val="sr-Cyrl-CS"/>
        </w:rPr>
        <w:t>ћ</w:t>
      </w:r>
      <w:r w:rsidRPr="00223C8C">
        <w:rPr>
          <w:color w:val="1A1617"/>
          <w:sz w:val="28"/>
          <w:szCs w:val="28"/>
        </w:rPr>
        <w:t xml:space="preserve">им законским </w:t>
      </w:r>
      <w:r w:rsidRPr="00223C8C">
        <w:rPr>
          <w:color w:val="1A1617"/>
          <w:sz w:val="28"/>
          <w:szCs w:val="28"/>
        </w:rPr>
        <w:lastRenderedPageBreak/>
        <w:t>и подзаконским прописима</w:t>
      </w:r>
      <w:r w:rsidR="00954AEC">
        <w:rPr>
          <w:color w:val="1A1617"/>
          <w:sz w:val="28"/>
          <w:szCs w:val="28"/>
        </w:rPr>
        <w:t xml:space="preserve"> који регулишу испоруку електри</w:t>
      </w:r>
      <w:r w:rsidR="00954AEC">
        <w:rPr>
          <w:color w:val="1A1617"/>
          <w:sz w:val="28"/>
          <w:szCs w:val="28"/>
          <w:lang w:val="sr-Cyrl-CS"/>
        </w:rPr>
        <w:t>ч</w:t>
      </w:r>
      <w:r w:rsidRPr="00223C8C">
        <w:rPr>
          <w:color w:val="1A1617"/>
          <w:sz w:val="28"/>
          <w:szCs w:val="28"/>
        </w:rPr>
        <w:t>не енер</w:t>
      </w:r>
      <w:r w:rsidR="00954AEC">
        <w:rPr>
          <w:color w:val="1A1617"/>
          <w:sz w:val="28"/>
          <w:szCs w:val="28"/>
          <w:lang w:val="sr-Cyrl-CS"/>
        </w:rPr>
        <w:t>гије.</w:t>
      </w:r>
      <w:r w:rsidRPr="00223C8C">
        <w:rPr>
          <w:color w:val="1A1617"/>
          <w:sz w:val="28"/>
          <w:szCs w:val="28"/>
        </w:rPr>
        <w:br/>
      </w:r>
    </w:p>
    <w:p w:rsidR="00027FAF" w:rsidRDefault="00223C8C" w:rsidP="00152740">
      <w:pPr>
        <w:shd w:val="clear" w:color="auto" w:fill="FFFFFF" w:themeFill="background1"/>
        <w:rPr>
          <w:color w:val="1A1617"/>
          <w:sz w:val="28"/>
          <w:szCs w:val="28"/>
          <w:shd w:val="clear" w:color="auto" w:fill="FFFFFF" w:themeFill="background1"/>
          <w:lang w:val="sr-Cyrl-CS"/>
        </w:rPr>
      </w:pPr>
      <w:r w:rsidRPr="00152740">
        <w:rPr>
          <w:color w:val="1A1617"/>
          <w:sz w:val="28"/>
          <w:szCs w:val="28"/>
          <w:shd w:val="clear" w:color="auto" w:fill="FFFFFF" w:themeFill="background1"/>
          <w:lang w:val="sr-Cyrl-CS"/>
        </w:rPr>
        <w:t xml:space="preserve">                                                           Ч</w:t>
      </w:r>
      <w:r w:rsidRPr="00152740">
        <w:rPr>
          <w:color w:val="1A1617"/>
          <w:sz w:val="28"/>
          <w:szCs w:val="28"/>
          <w:shd w:val="clear" w:color="auto" w:fill="FFFFFF" w:themeFill="background1"/>
        </w:rPr>
        <w:t xml:space="preserve">лан </w:t>
      </w:r>
      <w:r w:rsidR="00EA7980" w:rsidRPr="00152740">
        <w:rPr>
          <w:color w:val="1A1617"/>
          <w:sz w:val="28"/>
          <w:szCs w:val="28"/>
          <w:shd w:val="clear" w:color="auto" w:fill="FFFFFF" w:themeFill="background1"/>
          <w:lang w:val="sr-Cyrl-CS"/>
        </w:rPr>
        <w:t>4</w:t>
      </w:r>
      <w:r w:rsidRPr="00152740">
        <w:rPr>
          <w:color w:val="1A1617"/>
          <w:sz w:val="28"/>
          <w:szCs w:val="28"/>
          <w:shd w:val="clear" w:color="auto" w:fill="FFFFFF" w:themeFill="background1"/>
        </w:rPr>
        <w:t>.</w:t>
      </w:r>
    </w:p>
    <w:p w:rsidR="00223C8C" w:rsidRPr="00223C8C" w:rsidRDefault="00223C8C" w:rsidP="00152740">
      <w:pPr>
        <w:shd w:val="clear" w:color="auto" w:fill="FFFFFF" w:themeFill="background1"/>
        <w:rPr>
          <w:color w:val="1A1617"/>
          <w:sz w:val="28"/>
          <w:szCs w:val="28"/>
          <w:lang w:val="sr-Cyrl-CS"/>
        </w:rPr>
      </w:pPr>
      <w:r w:rsidRPr="00152740">
        <w:rPr>
          <w:color w:val="1A1617"/>
          <w:sz w:val="28"/>
          <w:szCs w:val="28"/>
          <w:shd w:val="clear" w:color="auto" w:fill="FFFFFF" w:themeFill="background1"/>
        </w:rPr>
        <w:br/>
        <w:t>Места испоруке су постоје</w:t>
      </w:r>
      <w:r w:rsidRPr="00152740">
        <w:rPr>
          <w:color w:val="1A1617"/>
          <w:sz w:val="28"/>
          <w:szCs w:val="28"/>
          <w:shd w:val="clear" w:color="auto" w:fill="FFFFFF" w:themeFill="background1"/>
          <w:lang w:val="sr-Cyrl-CS"/>
        </w:rPr>
        <w:t>ћ</w:t>
      </w:r>
      <w:r w:rsidRPr="00152740">
        <w:rPr>
          <w:color w:val="1A1617"/>
          <w:sz w:val="28"/>
          <w:szCs w:val="28"/>
          <w:shd w:val="clear" w:color="auto" w:fill="FFFFFF" w:themeFill="background1"/>
        </w:rPr>
        <w:t>а обра</w:t>
      </w:r>
      <w:r w:rsidRPr="00152740">
        <w:rPr>
          <w:color w:val="1A1617"/>
          <w:sz w:val="28"/>
          <w:szCs w:val="28"/>
          <w:shd w:val="clear" w:color="auto" w:fill="FFFFFF" w:themeFill="background1"/>
          <w:lang w:val="sr-Cyrl-CS"/>
        </w:rPr>
        <w:t>ч</w:t>
      </w:r>
      <w:r w:rsidR="00121157" w:rsidRPr="00152740">
        <w:rPr>
          <w:color w:val="1A1617"/>
          <w:sz w:val="28"/>
          <w:szCs w:val="28"/>
          <w:shd w:val="clear" w:color="auto" w:fill="FFFFFF" w:themeFill="background1"/>
        </w:rPr>
        <w:t xml:space="preserve">унска мерна места </w:t>
      </w:r>
      <w:r w:rsidR="00121157" w:rsidRPr="00152740">
        <w:rPr>
          <w:color w:val="1A1617"/>
          <w:sz w:val="28"/>
          <w:szCs w:val="28"/>
          <w:shd w:val="clear" w:color="auto" w:fill="FFFFFF" w:themeFill="background1"/>
          <w:lang w:val="sr-Cyrl-CS"/>
        </w:rPr>
        <w:t>купца</w:t>
      </w:r>
      <w:r w:rsidRPr="00152740">
        <w:rPr>
          <w:color w:val="1A1617"/>
          <w:sz w:val="28"/>
          <w:szCs w:val="28"/>
          <w:shd w:val="clear" w:color="auto" w:fill="FFFFFF" w:themeFill="background1"/>
        </w:rPr>
        <w:t xml:space="preserve"> прикљу</w:t>
      </w:r>
      <w:r w:rsidRPr="00152740">
        <w:rPr>
          <w:color w:val="1A1617"/>
          <w:sz w:val="28"/>
          <w:szCs w:val="28"/>
          <w:shd w:val="clear" w:color="auto" w:fill="FFFFFF" w:themeFill="background1"/>
          <w:lang w:val="sr-Cyrl-CS"/>
        </w:rPr>
        <w:t>ч</w:t>
      </w:r>
      <w:r w:rsidR="00784C96" w:rsidRPr="00152740">
        <w:rPr>
          <w:color w:val="1A1617"/>
          <w:sz w:val="28"/>
          <w:szCs w:val="28"/>
          <w:shd w:val="clear" w:color="auto" w:fill="FFFFFF" w:themeFill="background1"/>
        </w:rPr>
        <w:t>ена на дистрибутивни</w:t>
      </w:r>
      <w:r w:rsidR="00784C96" w:rsidRPr="00152740">
        <w:rPr>
          <w:color w:val="1A1617"/>
          <w:sz w:val="28"/>
          <w:szCs w:val="28"/>
          <w:shd w:val="clear" w:color="auto" w:fill="FFFFFF" w:themeFill="background1"/>
          <w:lang w:val="sr-Cyrl-CS"/>
        </w:rPr>
        <w:t xml:space="preserve"> </w:t>
      </w:r>
      <w:r w:rsidRPr="00152740">
        <w:rPr>
          <w:color w:val="1A1617"/>
          <w:sz w:val="28"/>
          <w:szCs w:val="28"/>
          <w:shd w:val="clear" w:color="auto" w:fill="FFFFFF" w:themeFill="background1"/>
        </w:rPr>
        <w:t>систем у категорији потрошње ниском напону у складу са ознакама ЕД из Табеле ко</w:t>
      </w:r>
      <w:r w:rsidR="00784C96" w:rsidRPr="00152740">
        <w:rPr>
          <w:color w:val="1A1617"/>
          <w:sz w:val="28"/>
          <w:szCs w:val="28"/>
          <w:shd w:val="clear" w:color="auto" w:fill="FFFFFF" w:themeFill="background1"/>
        </w:rPr>
        <w:t>нкурсне</w:t>
      </w:r>
      <w:r w:rsidR="00784C96" w:rsidRPr="00152740">
        <w:rPr>
          <w:color w:val="1A1617"/>
          <w:sz w:val="28"/>
          <w:szCs w:val="28"/>
          <w:shd w:val="clear" w:color="auto" w:fill="FFFFFF" w:themeFill="background1"/>
          <w:lang w:val="sr-Cyrl-CS"/>
        </w:rPr>
        <w:t xml:space="preserve"> </w:t>
      </w:r>
      <w:r w:rsidR="00121157" w:rsidRPr="00152740">
        <w:rPr>
          <w:color w:val="1A1617"/>
          <w:sz w:val="28"/>
          <w:szCs w:val="28"/>
          <w:shd w:val="clear" w:color="auto" w:fill="FFFFFF" w:themeFill="background1"/>
        </w:rPr>
        <w:t>документације.</w:t>
      </w:r>
      <w:r w:rsidR="00121157" w:rsidRPr="00152740">
        <w:rPr>
          <w:color w:val="1A1617"/>
          <w:sz w:val="28"/>
          <w:szCs w:val="28"/>
          <w:shd w:val="clear" w:color="auto" w:fill="FFFFFF" w:themeFill="background1"/>
        </w:rPr>
        <w:br/>
      </w:r>
      <w:r w:rsidR="00121157" w:rsidRPr="00152740">
        <w:rPr>
          <w:color w:val="1A1617"/>
          <w:sz w:val="28"/>
          <w:szCs w:val="28"/>
          <w:shd w:val="clear" w:color="auto" w:fill="FFFFFF" w:themeFill="background1"/>
        </w:rPr>
        <w:br/>
      </w:r>
      <w:r w:rsidR="00121157" w:rsidRPr="00152740">
        <w:rPr>
          <w:color w:val="1A1617"/>
          <w:sz w:val="28"/>
          <w:szCs w:val="28"/>
          <w:shd w:val="clear" w:color="auto" w:fill="FFFFFF" w:themeFill="background1"/>
          <w:lang w:val="sr-Cyrl-CS"/>
        </w:rPr>
        <w:t>Продавац</w:t>
      </w:r>
      <w:r w:rsidRPr="00152740">
        <w:rPr>
          <w:color w:val="1A1617"/>
          <w:sz w:val="28"/>
          <w:szCs w:val="28"/>
          <w:shd w:val="clear" w:color="auto" w:fill="FFFFFF" w:themeFill="background1"/>
        </w:rPr>
        <w:t xml:space="preserve"> је дужан да пре испоруке закљу</w:t>
      </w:r>
      <w:r w:rsidRPr="00152740">
        <w:rPr>
          <w:color w:val="1A1617"/>
          <w:sz w:val="28"/>
          <w:szCs w:val="28"/>
          <w:shd w:val="clear" w:color="auto" w:fill="FFFFFF" w:themeFill="background1"/>
          <w:lang w:val="sr-Cyrl-CS"/>
        </w:rPr>
        <w:t>ч</w:t>
      </w:r>
      <w:r w:rsidRPr="00152740">
        <w:rPr>
          <w:color w:val="1A1617"/>
          <w:sz w:val="28"/>
          <w:szCs w:val="28"/>
          <w:shd w:val="clear" w:color="auto" w:fill="FFFFFF" w:themeFill="background1"/>
        </w:rPr>
        <w:t>и:</w:t>
      </w:r>
      <w:r w:rsidRPr="00152740">
        <w:rPr>
          <w:color w:val="1A1617"/>
          <w:sz w:val="28"/>
          <w:szCs w:val="28"/>
          <w:shd w:val="clear" w:color="auto" w:fill="FFFFFF" w:themeFill="background1"/>
        </w:rPr>
        <w:br/>
        <w:t>- Уговор о приступу систему са оператором система за конзумна подру</w:t>
      </w:r>
      <w:r w:rsidRPr="00152740">
        <w:rPr>
          <w:color w:val="1A1617"/>
          <w:sz w:val="28"/>
          <w:szCs w:val="28"/>
          <w:shd w:val="clear" w:color="auto" w:fill="FFFFFF" w:themeFill="background1"/>
          <w:lang w:val="sr-Cyrl-CS"/>
        </w:rPr>
        <w:t>ч</w:t>
      </w:r>
      <w:r w:rsidR="00121157" w:rsidRPr="00152740">
        <w:rPr>
          <w:color w:val="1A1617"/>
          <w:sz w:val="28"/>
          <w:szCs w:val="28"/>
          <w:shd w:val="clear" w:color="auto" w:fill="FFFFFF" w:themeFill="background1"/>
        </w:rPr>
        <w:t>ја</w:t>
      </w:r>
      <w:r w:rsidR="00121157" w:rsidRPr="00152740">
        <w:rPr>
          <w:color w:val="1A1617"/>
          <w:sz w:val="28"/>
          <w:szCs w:val="28"/>
          <w:shd w:val="clear" w:color="auto" w:fill="FFFFFF" w:themeFill="background1"/>
        </w:rPr>
        <w:br/>
      </w:r>
      <w:r w:rsidR="00121157" w:rsidRPr="00152740">
        <w:rPr>
          <w:color w:val="1A1617"/>
          <w:sz w:val="28"/>
          <w:szCs w:val="28"/>
          <w:shd w:val="clear" w:color="auto" w:fill="FFFFFF" w:themeFill="background1"/>
          <w:lang w:val="sr-Cyrl-CS"/>
        </w:rPr>
        <w:t>купца</w:t>
      </w:r>
      <w:r w:rsidRPr="00152740">
        <w:rPr>
          <w:color w:val="1A1617"/>
          <w:sz w:val="28"/>
          <w:szCs w:val="28"/>
          <w:shd w:val="clear" w:color="auto" w:fill="FFFFFF" w:themeFill="background1"/>
        </w:rPr>
        <w:t xml:space="preserve"> наведена у конкурсној документацији,</w:t>
      </w:r>
      <w:r w:rsidRPr="00152740">
        <w:rPr>
          <w:color w:val="1A1617"/>
          <w:sz w:val="28"/>
          <w:szCs w:val="28"/>
          <w:shd w:val="clear" w:color="auto" w:fill="FFFFFF" w:themeFill="background1"/>
        </w:rPr>
        <w:br/>
        <w:t>- Уговор којим преузима балансну одгово</w:t>
      </w:r>
      <w:r w:rsidR="00121157" w:rsidRPr="00152740">
        <w:rPr>
          <w:color w:val="1A1617"/>
          <w:sz w:val="28"/>
          <w:szCs w:val="28"/>
          <w:shd w:val="clear" w:color="auto" w:fill="FFFFFF" w:themeFill="background1"/>
        </w:rPr>
        <w:t xml:space="preserve">рност за места примопредаје </w:t>
      </w:r>
      <w:r w:rsidR="00121157" w:rsidRPr="00152740">
        <w:rPr>
          <w:color w:val="1A1617"/>
          <w:sz w:val="28"/>
          <w:szCs w:val="28"/>
          <w:shd w:val="clear" w:color="auto" w:fill="FFFFFF" w:themeFill="background1"/>
          <w:lang w:val="sr-Cyrl-CS"/>
        </w:rPr>
        <w:t>купца</w:t>
      </w:r>
      <w:r w:rsidRPr="00152740">
        <w:rPr>
          <w:color w:val="1A1617"/>
          <w:sz w:val="28"/>
          <w:szCs w:val="28"/>
          <w:shd w:val="clear" w:color="auto" w:fill="FFFFFF" w:themeFill="background1"/>
        </w:rPr>
        <w:t>.</w:t>
      </w:r>
      <w:r w:rsidRPr="00152740">
        <w:rPr>
          <w:color w:val="1A1617"/>
          <w:sz w:val="28"/>
          <w:szCs w:val="28"/>
          <w:shd w:val="clear" w:color="auto" w:fill="FFFFFF" w:themeFill="background1"/>
        </w:rPr>
        <w:br/>
      </w:r>
      <w:r w:rsidRPr="00223C8C">
        <w:rPr>
          <w:color w:val="1A1617"/>
          <w:sz w:val="28"/>
          <w:szCs w:val="28"/>
          <w:lang w:val="sr-Cyrl-CS"/>
        </w:rPr>
        <w:t xml:space="preserve">                                                         </w:t>
      </w:r>
    </w:p>
    <w:p w:rsidR="00A57BCE" w:rsidRDefault="00223C8C" w:rsidP="00223C8C">
      <w:pPr>
        <w:autoSpaceDE w:val="0"/>
        <w:autoSpaceDN w:val="0"/>
        <w:adjustRightInd w:val="0"/>
        <w:rPr>
          <w:color w:val="1A1617"/>
          <w:sz w:val="28"/>
          <w:szCs w:val="28"/>
          <w:lang w:val="sr-Cyrl-CS"/>
        </w:rPr>
      </w:pPr>
      <w:r w:rsidRPr="00223C8C">
        <w:rPr>
          <w:color w:val="1A1617"/>
          <w:sz w:val="28"/>
          <w:szCs w:val="28"/>
          <w:lang w:val="sr-Cyrl-CS"/>
        </w:rPr>
        <w:t xml:space="preserve">                                                        Ч</w:t>
      </w:r>
      <w:r w:rsidRPr="00223C8C">
        <w:rPr>
          <w:color w:val="1A1617"/>
          <w:sz w:val="28"/>
          <w:szCs w:val="28"/>
        </w:rPr>
        <w:t>лан 5.</w:t>
      </w:r>
    </w:p>
    <w:p w:rsidR="00A57BCE" w:rsidRDefault="00121157" w:rsidP="00223C8C">
      <w:pPr>
        <w:autoSpaceDE w:val="0"/>
        <w:autoSpaceDN w:val="0"/>
        <w:adjustRightInd w:val="0"/>
        <w:rPr>
          <w:color w:val="1A1617"/>
          <w:sz w:val="28"/>
          <w:szCs w:val="28"/>
          <w:lang w:val="sr-Cyrl-CS"/>
        </w:rPr>
      </w:pPr>
      <w:r>
        <w:rPr>
          <w:color w:val="1A1617"/>
          <w:sz w:val="28"/>
          <w:szCs w:val="28"/>
        </w:rPr>
        <w:br/>
      </w:r>
      <w:r>
        <w:rPr>
          <w:color w:val="1A1617"/>
          <w:sz w:val="28"/>
          <w:szCs w:val="28"/>
          <w:lang w:val="sr-Cyrl-CS"/>
        </w:rPr>
        <w:t>Продавац</w:t>
      </w:r>
      <w:r w:rsidR="00223C8C" w:rsidRPr="00223C8C">
        <w:rPr>
          <w:color w:val="1A1617"/>
          <w:sz w:val="28"/>
          <w:szCs w:val="28"/>
        </w:rPr>
        <w:t xml:space="preserve"> </w:t>
      </w:r>
      <w:r w:rsidR="00223C8C" w:rsidRPr="00223C8C">
        <w:rPr>
          <w:color w:val="1A1617"/>
          <w:sz w:val="28"/>
          <w:szCs w:val="28"/>
          <w:lang w:val="sr-Cyrl-CS"/>
        </w:rPr>
        <w:t>ћ</w:t>
      </w:r>
      <w:r w:rsidR="00223C8C" w:rsidRPr="00223C8C">
        <w:rPr>
          <w:color w:val="1A1617"/>
          <w:sz w:val="28"/>
          <w:szCs w:val="28"/>
        </w:rPr>
        <w:t xml:space="preserve">е првог дана у </w:t>
      </w:r>
      <w:r>
        <w:rPr>
          <w:color w:val="1A1617"/>
          <w:sz w:val="28"/>
          <w:szCs w:val="28"/>
        </w:rPr>
        <w:t xml:space="preserve">месецу који је радни дан за </w:t>
      </w:r>
      <w:r>
        <w:rPr>
          <w:color w:val="1A1617"/>
          <w:sz w:val="28"/>
          <w:szCs w:val="28"/>
          <w:lang w:val="sr-Cyrl-CS"/>
        </w:rPr>
        <w:t>купца</w:t>
      </w:r>
      <w:r w:rsidR="00CA3833">
        <w:rPr>
          <w:color w:val="1A1617"/>
          <w:sz w:val="28"/>
          <w:szCs w:val="28"/>
        </w:rPr>
        <w:t>, на местима примопредаје</w:t>
      </w:r>
      <w:r w:rsidR="00CA3833">
        <w:rPr>
          <w:color w:val="1A1617"/>
          <w:sz w:val="28"/>
          <w:szCs w:val="28"/>
          <w:lang w:val="sr-Cyrl-CS"/>
        </w:rPr>
        <w:t xml:space="preserve"> </w:t>
      </w:r>
      <w:r w:rsidR="00223C8C" w:rsidRPr="00223C8C">
        <w:rPr>
          <w:color w:val="1A1617"/>
          <w:sz w:val="28"/>
          <w:szCs w:val="28"/>
        </w:rPr>
        <w:t>(мерна места) извршити о</w:t>
      </w:r>
      <w:r w:rsidR="00223C8C" w:rsidRPr="00223C8C">
        <w:rPr>
          <w:color w:val="1A1617"/>
          <w:sz w:val="28"/>
          <w:szCs w:val="28"/>
          <w:lang w:val="sr-Cyrl-CS"/>
        </w:rPr>
        <w:t>ч</w:t>
      </w:r>
      <w:r w:rsidR="00223C8C" w:rsidRPr="00223C8C">
        <w:rPr>
          <w:color w:val="1A1617"/>
          <w:sz w:val="28"/>
          <w:szCs w:val="28"/>
        </w:rPr>
        <w:t>итавање коли</w:t>
      </w:r>
      <w:r w:rsidR="00223C8C" w:rsidRPr="00223C8C">
        <w:rPr>
          <w:color w:val="1A1617"/>
          <w:sz w:val="28"/>
          <w:szCs w:val="28"/>
          <w:lang w:val="sr-Cyrl-CS"/>
        </w:rPr>
        <w:t>ч</w:t>
      </w:r>
      <w:r w:rsidR="00223C8C" w:rsidRPr="00223C8C">
        <w:rPr>
          <w:color w:val="1A1617"/>
          <w:sz w:val="28"/>
          <w:szCs w:val="28"/>
        </w:rPr>
        <w:t>ине остваране потрошње електри</w:t>
      </w:r>
      <w:r w:rsidR="00223C8C" w:rsidRPr="00223C8C">
        <w:rPr>
          <w:color w:val="1A1617"/>
          <w:sz w:val="28"/>
          <w:szCs w:val="28"/>
          <w:lang w:val="sr-Cyrl-CS"/>
        </w:rPr>
        <w:t>ч</w:t>
      </w:r>
      <w:r w:rsidR="00223C8C" w:rsidRPr="00223C8C">
        <w:rPr>
          <w:color w:val="1A1617"/>
          <w:sz w:val="28"/>
          <w:szCs w:val="28"/>
        </w:rPr>
        <w:t>не енергије за претходни месец.</w:t>
      </w:r>
      <w:r w:rsidR="00223C8C" w:rsidRPr="00223C8C">
        <w:rPr>
          <w:color w:val="1A1617"/>
          <w:sz w:val="28"/>
          <w:szCs w:val="28"/>
        </w:rPr>
        <w:br/>
        <w:t>У слу</w:t>
      </w:r>
      <w:r w:rsidR="00223C8C" w:rsidRPr="00223C8C">
        <w:rPr>
          <w:color w:val="1A1617"/>
          <w:sz w:val="28"/>
          <w:szCs w:val="28"/>
          <w:lang w:val="sr-Cyrl-CS"/>
        </w:rPr>
        <w:t>ч</w:t>
      </w:r>
      <w:r w:rsidR="00223C8C" w:rsidRPr="00223C8C">
        <w:rPr>
          <w:color w:val="1A1617"/>
          <w:sz w:val="28"/>
          <w:szCs w:val="28"/>
        </w:rPr>
        <w:t>ају да уговорне стране нису сагласне око коли</w:t>
      </w:r>
      <w:r w:rsidR="00223C8C" w:rsidRPr="00223C8C">
        <w:rPr>
          <w:color w:val="1A1617"/>
          <w:sz w:val="28"/>
          <w:szCs w:val="28"/>
          <w:lang w:val="sr-Cyrl-CS"/>
        </w:rPr>
        <w:t>ч</w:t>
      </w:r>
      <w:r w:rsidR="00223C8C" w:rsidRPr="00223C8C">
        <w:rPr>
          <w:color w:val="1A1617"/>
          <w:sz w:val="28"/>
          <w:szCs w:val="28"/>
        </w:rPr>
        <w:t>ине продате, односно преузете електри</w:t>
      </w:r>
      <w:r w:rsidR="00223C8C" w:rsidRPr="00223C8C">
        <w:rPr>
          <w:color w:val="1A1617"/>
          <w:sz w:val="28"/>
          <w:szCs w:val="28"/>
          <w:lang w:val="sr-Cyrl-CS"/>
        </w:rPr>
        <w:t>ч</w:t>
      </w:r>
      <w:r w:rsidR="00CA3833">
        <w:rPr>
          <w:color w:val="1A1617"/>
          <w:sz w:val="28"/>
          <w:szCs w:val="28"/>
        </w:rPr>
        <w:t>не</w:t>
      </w:r>
      <w:r w:rsidR="00CA3833">
        <w:rPr>
          <w:color w:val="1A1617"/>
          <w:sz w:val="28"/>
          <w:szCs w:val="28"/>
          <w:lang w:val="sr-Cyrl-CS"/>
        </w:rPr>
        <w:t xml:space="preserve"> </w:t>
      </w:r>
      <w:r w:rsidR="00223C8C" w:rsidRPr="00223C8C">
        <w:rPr>
          <w:color w:val="1A1617"/>
          <w:sz w:val="28"/>
          <w:szCs w:val="28"/>
        </w:rPr>
        <w:t>енергије, као валидан податак користи</w:t>
      </w:r>
      <w:r w:rsidR="00223C8C" w:rsidRPr="00223C8C">
        <w:rPr>
          <w:color w:val="1A1617"/>
          <w:sz w:val="28"/>
          <w:szCs w:val="28"/>
          <w:lang w:val="sr-Cyrl-CS"/>
        </w:rPr>
        <w:t>ћ</w:t>
      </w:r>
      <w:r w:rsidR="00223C8C" w:rsidRPr="00223C8C">
        <w:rPr>
          <w:color w:val="1A1617"/>
          <w:sz w:val="28"/>
          <w:szCs w:val="28"/>
        </w:rPr>
        <w:t>е се податак оператора преносног система.</w:t>
      </w:r>
      <w:r w:rsidR="00223C8C" w:rsidRPr="00223C8C">
        <w:rPr>
          <w:color w:val="1A1617"/>
          <w:sz w:val="28"/>
          <w:szCs w:val="28"/>
        </w:rPr>
        <w:br/>
        <w:t>На основу документа о о</w:t>
      </w:r>
      <w:r w:rsidR="00223C8C" w:rsidRPr="00223C8C">
        <w:rPr>
          <w:color w:val="1A1617"/>
          <w:sz w:val="28"/>
          <w:szCs w:val="28"/>
          <w:lang w:val="sr-Cyrl-CS"/>
        </w:rPr>
        <w:t>ч</w:t>
      </w:r>
      <w:r>
        <w:rPr>
          <w:color w:val="1A1617"/>
          <w:sz w:val="28"/>
          <w:szCs w:val="28"/>
        </w:rPr>
        <w:t xml:space="preserve">итавању утрошка, </w:t>
      </w:r>
      <w:r>
        <w:rPr>
          <w:color w:val="1A1617"/>
          <w:sz w:val="28"/>
          <w:szCs w:val="28"/>
          <w:lang w:val="sr-Cyrl-CS"/>
        </w:rPr>
        <w:t>продавац</w:t>
      </w:r>
      <w:r>
        <w:rPr>
          <w:color w:val="1A1617"/>
          <w:sz w:val="28"/>
          <w:szCs w:val="28"/>
        </w:rPr>
        <w:t xml:space="preserve"> издаје </w:t>
      </w:r>
      <w:r>
        <w:rPr>
          <w:color w:val="1A1617"/>
          <w:sz w:val="28"/>
          <w:szCs w:val="28"/>
          <w:lang w:val="sr-Cyrl-CS"/>
        </w:rPr>
        <w:t>купцу</w:t>
      </w:r>
      <w:r w:rsidR="00223C8C" w:rsidRPr="00223C8C">
        <w:rPr>
          <w:color w:val="1A1617"/>
          <w:sz w:val="28"/>
          <w:szCs w:val="28"/>
        </w:rPr>
        <w:t xml:space="preserve"> ра</w:t>
      </w:r>
      <w:r w:rsidR="00223C8C" w:rsidRPr="00223C8C">
        <w:rPr>
          <w:color w:val="1A1617"/>
          <w:sz w:val="28"/>
          <w:szCs w:val="28"/>
          <w:lang w:val="sr-Cyrl-CS"/>
        </w:rPr>
        <w:t>ч</w:t>
      </w:r>
      <w:r w:rsidR="00223C8C" w:rsidRPr="00223C8C">
        <w:rPr>
          <w:color w:val="1A1617"/>
          <w:sz w:val="28"/>
          <w:szCs w:val="28"/>
        </w:rPr>
        <w:t>ун за испору</w:t>
      </w:r>
      <w:r w:rsidR="00223C8C" w:rsidRPr="00223C8C">
        <w:rPr>
          <w:color w:val="1A1617"/>
          <w:sz w:val="28"/>
          <w:szCs w:val="28"/>
          <w:lang w:val="sr-Cyrl-CS"/>
        </w:rPr>
        <w:t>ч</w:t>
      </w:r>
      <w:r w:rsidR="00CA3833">
        <w:rPr>
          <w:color w:val="1A1617"/>
          <w:sz w:val="28"/>
          <w:szCs w:val="28"/>
        </w:rPr>
        <w:t>ену</w:t>
      </w:r>
      <w:r w:rsidR="00CA3833">
        <w:rPr>
          <w:color w:val="1A1617"/>
          <w:sz w:val="28"/>
          <w:szCs w:val="28"/>
          <w:lang w:val="sr-Cyrl-CS"/>
        </w:rPr>
        <w:t xml:space="preserve"> </w:t>
      </w:r>
      <w:r w:rsidR="00223C8C" w:rsidRPr="00223C8C">
        <w:rPr>
          <w:color w:val="1A1617"/>
          <w:sz w:val="28"/>
          <w:szCs w:val="28"/>
        </w:rPr>
        <w:t>електри</w:t>
      </w:r>
      <w:r w:rsidR="00223C8C" w:rsidRPr="00223C8C">
        <w:rPr>
          <w:color w:val="1A1617"/>
          <w:sz w:val="28"/>
          <w:szCs w:val="28"/>
          <w:lang w:val="sr-Cyrl-CS"/>
        </w:rPr>
        <w:t>ч</w:t>
      </w:r>
      <w:r w:rsidR="00223C8C" w:rsidRPr="00223C8C">
        <w:rPr>
          <w:color w:val="1A1617"/>
          <w:sz w:val="28"/>
          <w:szCs w:val="28"/>
        </w:rPr>
        <w:t>ну енергију, који садржи исказану цену електри</w:t>
      </w:r>
      <w:r w:rsidR="00223C8C" w:rsidRPr="00223C8C">
        <w:rPr>
          <w:color w:val="1A1617"/>
          <w:sz w:val="28"/>
          <w:szCs w:val="28"/>
          <w:lang w:val="sr-Cyrl-CS"/>
        </w:rPr>
        <w:t>ч</w:t>
      </w:r>
      <w:r w:rsidR="00223C8C" w:rsidRPr="00223C8C">
        <w:rPr>
          <w:color w:val="1A1617"/>
          <w:sz w:val="28"/>
          <w:szCs w:val="28"/>
        </w:rPr>
        <w:t>не енергије, обра</w:t>
      </w:r>
      <w:r w:rsidR="00223C8C" w:rsidRPr="00223C8C">
        <w:rPr>
          <w:color w:val="1A1617"/>
          <w:sz w:val="28"/>
          <w:szCs w:val="28"/>
          <w:lang w:val="sr-Cyrl-CS"/>
        </w:rPr>
        <w:t>ч</w:t>
      </w:r>
      <w:r w:rsidR="00CA3833">
        <w:rPr>
          <w:color w:val="1A1617"/>
          <w:sz w:val="28"/>
          <w:szCs w:val="28"/>
        </w:rPr>
        <w:t>унски период као и исказану</w:t>
      </w:r>
      <w:r w:rsidR="00CA3833">
        <w:rPr>
          <w:color w:val="1A1617"/>
          <w:sz w:val="28"/>
          <w:szCs w:val="28"/>
          <w:lang w:val="sr-Cyrl-CS"/>
        </w:rPr>
        <w:t xml:space="preserve"> </w:t>
      </w:r>
      <w:r w:rsidR="00223C8C" w:rsidRPr="00223C8C">
        <w:rPr>
          <w:color w:val="1A1617"/>
          <w:sz w:val="28"/>
          <w:szCs w:val="28"/>
        </w:rPr>
        <w:t>цену пружених посебно уговорених услуга, као и накнаде прописане законом, порезе и ост</w:t>
      </w:r>
      <w:r w:rsidR="00CA3833">
        <w:rPr>
          <w:color w:val="1A1617"/>
          <w:sz w:val="28"/>
          <w:szCs w:val="28"/>
        </w:rPr>
        <w:t>але обавезе</w:t>
      </w:r>
      <w:r w:rsidR="00CA3833">
        <w:rPr>
          <w:color w:val="1A1617"/>
          <w:sz w:val="28"/>
          <w:szCs w:val="28"/>
          <w:lang w:val="sr-Cyrl-CS"/>
        </w:rPr>
        <w:t xml:space="preserve"> </w:t>
      </w:r>
      <w:r w:rsidR="00223C8C" w:rsidRPr="00223C8C">
        <w:rPr>
          <w:color w:val="1A1617"/>
          <w:sz w:val="28"/>
          <w:szCs w:val="28"/>
        </w:rPr>
        <w:t xml:space="preserve">или информације из </w:t>
      </w:r>
      <w:r w:rsidR="00223C8C" w:rsidRPr="00223C8C">
        <w:rPr>
          <w:color w:val="1A1617"/>
          <w:sz w:val="28"/>
          <w:szCs w:val="28"/>
          <w:lang w:val="sr-Cyrl-CS"/>
        </w:rPr>
        <w:t>ч</w:t>
      </w:r>
      <w:r w:rsidR="00223C8C" w:rsidRPr="00223C8C">
        <w:rPr>
          <w:color w:val="1A1617"/>
          <w:sz w:val="28"/>
          <w:szCs w:val="28"/>
        </w:rPr>
        <w:t>лана 14</w:t>
      </w:r>
      <w:r>
        <w:rPr>
          <w:color w:val="1A1617"/>
          <w:sz w:val="28"/>
          <w:szCs w:val="28"/>
        </w:rPr>
        <w:t>4. Закона о енергетици.</w:t>
      </w:r>
      <w:r>
        <w:rPr>
          <w:color w:val="1A1617"/>
          <w:sz w:val="28"/>
          <w:szCs w:val="28"/>
        </w:rPr>
        <w:br/>
      </w:r>
      <w:r>
        <w:rPr>
          <w:color w:val="1A1617"/>
          <w:sz w:val="28"/>
          <w:szCs w:val="28"/>
          <w:lang w:val="sr-Cyrl-CS"/>
        </w:rPr>
        <w:t>Продавац</w:t>
      </w:r>
      <w:r w:rsidR="00223C8C" w:rsidRPr="00223C8C">
        <w:rPr>
          <w:color w:val="1A1617"/>
          <w:sz w:val="28"/>
          <w:szCs w:val="28"/>
        </w:rPr>
        <w:t xml:space="preserve"> ра</w:t>
      </w:r>
      <w:r w:rsidR="00223C8C" w:rsidRPr="00223C8C">
        <w:rPr>
          <w:color w:val="1A1617"/>
          <w:sz w:val="28"/>
          <w:szCs w:val="28"/>
          <w:lang w:val="sr-Cyrl-CS"/>
        </w:rPr>
        <w:t>ч</w:t>
      </w:r>
      <w:r w:rsidR="00223C8C" w:rsidRPr="00223C8C">
        <w:rPr>
          <w:color w:val="1A1617"/>
          <w:sz w:val="28"/>
          <w:szCs w:val="28"/>
        </w:rPr>
        <w:t>ун доставља поштом.</w:t>
      </w:r>
    </w:p>
    <w:p w:rsidR="00A57BCE" w:rsidRDefault="00223C8C" w:rsidP="00223C8C">
      <w:pPr>
        <w:autoSpaceDE w:val="0"/>
        <w:autoSpaceDN w:val="0"/>
        <w:adjustRightInd w:val="0"/>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6.</w:t>
      </w:r>
    </w:p>
    <w:p w:rsidR="00223C8C" w:rsidRPr="00223C8C" w:rsidRDefault="009D79B6" w:rsidP="00223C8C">
      <w:pPr>
        <w:autoSpaceDE w:val="0"/>
        <w:autoSpaceDN w:val="0"/>
        <w:adjustRightInd w:val="0"/>
        <w:rPr>
          <w:b/>
          <w:bCs/>
          <w:sz w:val="28"/>
          <w:szCs w:val="28"/>
        </w:rPr>
      </w:pPr>
      <w:r>
        <w:rPr>
          <w:color w:val="1A1617"/>
          <w:sz w:val="28"/>
          <w:szCs w:val="28"/>
        </w:rPr>
        <w:br/>
      </w:r>
      <w:r>
        <w:rPr>
          <w:color w:val="1A1617"/>
          <w:sz w:val="28"/>
          <w:szCs w:val="28"/>
          <w:lang w:val="sr-Cyrl-CS"/>
        </w:rPr>
        <w:t>Купац</w:t>
      </w:r>
      <w:r w:rsidR="00223C8C" w:rsidRPr="00223C8C">
        <w:rPr>
          <w:color w:val="1A1617"/>
          <w:sz w:val="28"/>
          <w:szCs w:val="28"/>
        </w:rPr>
        <w:t xml:space="preserve"> је дужан да плати ра</w:t>
      </w:r>
      <w:r w:rsidR="00223C8C" w:rsidRPr="00223C8C">
        <w:rPr>
          <w:color w:val="1A1617"/>
          <w:sz w:val="28"/>
          <w:szCs w:val="28"/>
          <w:lang w:val="sr-Cyrl-CS"/>
        </w:rPr>
        <w:t>ч</w:t>
      </w:r>
      <w:r w:rsidR="00223C8C" w:rsidRPr="00223C8C">
        <w:rPr>
          <w:color w:val="1A1617"/>
          <w:sz w:val="28"/>
          <w:szCs w:val="28"/>
        </w:rPr>
        <w:t xml:space="preserve">ун </w:t>
      </w:r>
      <w:r w:rsidR="00223C8C" w:rsidRPr="00223C8C">
        <w:rPr>
          <w:b/>
          <w:bCs/>
          <w:sz w:val="28"/>
          <w:szCs w:val="28"/>
          <w:lang w:val="sr-Cyrl-CS"/>
        </w:rPr>
        <w:t xml:space="preserve"> до двадесет петог  дана </w:t>
      </w:r>
      <w:r w:rsidR="00223C8C" w:rsidRPr="00223C8C">
        <w:rPr>
          <w:b/>
          <w:bCs/>
          <w:sz w:val="28"/>
          <w:szCs w:val="28"/>
        </w:rPr>
        <w:t>у</w:t>
      </w:r>
      <w:r w:rsidR="00223C8C" w:rsidRPr="00223C8C">
        <w:rPr>
          <w:b/>
          <w:bCs/>
          <w:sz w:val="28"/>
          <w:szCs w:val="28"/>
          <w:lang w:val="sr-Cyrl-CS"/>
        </w:rPr>
        <w:t xml:space="preserve"> текућем</w:t>
      </w:r>
      <w:r w:rsidR="00223C8C" w:rsidRPr="00223C8C">
        <w:rPr>
          <w:b/>
          <w:bCs/>
          <w:sz w:val="28"/>
          <w:szCs w:val="28"/>
        </w:rPr>
        <w:t xml:space="preserve"> </w:t>
      </w:r>
      <w:r w:rsidR="00223C8C" w:rsidRPr="00223C8C">
        <w:rPr>
          <w:b/>
          <w:bCs/>
          <w:sz w:val="28"/>
          <w:szCs w:val="28"/>
          <w:lang w:val="sr-Cyrl-CS"/>
        </w:rPr>
        <w:t xml:space="preserve"> </w:t>
      </w:r>
      <w:r w:rsidR="00223C8C" w:rsidRPr="00223C8C">
        <w:rPr>
          <w:b/>
          <w:bCs/>
          <w:sz w:val="28"/>
          <w:szCs w:val="28"/>
        </w:rPr>
        <w:t>месецу за претходни месец, на основу достављеног рачуна</w:t>
      </w:r>
    </w:p>
    <w:p w:rsidR="00223C8C" w:rsidRPr="00223C8C" w:rsidRDefault="00223C8C" w:rsidP="00223C8C">
      <w:pPr>
        <w:autoSpaceDE w:val="0"/>
        <w:autoSpaceDN w:val="0"/>
        <w:adjustRightInd w:val="0"/>
        <w:rPr>
          <w:b/>
          <w:bCs/>
          <w:sz w:val="28"/>
          <w:szCs w:val="28"/>
        </w:rPr>
      </w:pPr>
    </w:p>
    <w:p w:rsidR="00A57BCE" w:rsidRDefault="00223C8C" w:rsidP="00027FAF">
      <w:pPr>
        <w:shd w:val="clear" w:color="auto" w:fill="FFFFFF" w:themeFill="background1"/>
        <w:rPr>
          <w:color w:val="1A1617"/>
          <w:sz w:val="28"/>
          <w:szCs w:val="28"/>
          <w:lang w:val="sr-Cyrl-CS"/>
        </w:rPr>
      </w:pPr>
      <w:r w:rsidRPr="00223C8C">
        <w:rPr>
          <w:color w:val="1A1617"/>
          <w:sz w:val="28"/>
          <w:szCs w:val="28"/>
        </w:rPr>
        <w:br/>
        <w:t>У слу</w:t>
      </w:r>
      <w:r w:rsidRPr="00223C8C">
        <w:rPr>
          <w:color w:val="1A1617"/>
          <w:sz w:val="28"/>
          <w:szCs w:val="28"/>
          <w:lang w:val="sr-Cyrl-CS"/>
        </w:rPr>
        <w:t>ч</w:t>
      </w:r>
      <w:r w:rsidR="009D79B6">
        <w:rPr>
          <w:color w:val="1A1617"/>
          <w:sz w:val="28"/>
          <w:szCs w:val="28"/>
        </w:rPr>
        <w:t xml:space="preserve">ају да </w:t>
      </w:r>
      <w:r w:rsidR="009D79B6">
        <w:rPr>
          <w:color w:val="1A1617"/>
          <w:sz w:val="28"/>
          <w:szCs w:val="28"/>
          <w:lang w:val="sr-Cyrl-CS"/>
        </w:rPr>
        <w:t>купац</w:t>
      </w:r>
      <w:r w:rsidRPr="00223C8C">
        <w:rPr>
          <w:color w:val="1A1617"/>
          <w:sz w:val="28"/>
          <w:szCs w:val="28"/>
        </w:rPr>
        <w:t xml:space="preserve"> не плати ра</w:t>
      </w:r>
      <w:r w:rsidRPr="00223C8C">
        <w:rPr>
          <w:color w:val="1A1617"/>
          <w:sz w:val="28"/>
          <w:szCs w:val="28"/>
          <w:lang w:val="sr-Cyrl-CS"/>
        </w:rPr>
        <w:t>ч</w:t>
      </w:r>
      <w:r w:rsidRPr="00223C8C">
        <w:rPr>
          <w:color w:val="1A1617"/>
          <w:sz w:val="28"/>
          <w:szCs w:val="28"/>
        </w:rPr>
        <w:t xml:space="preserve">ун у року из става 1. овог </w:t>
      </w:r>
      <w:r w:rsidRPr="00223C8C">
        <w:rPr>
          <w:color w:val="1A1617"/>
          <w:sz w:val="28"/>
          <w:szCs w:val="28"/>
          <w:lang w:val="sr-Cyrl-CS"/>
        </w:rPr>
        <w:t>ч</w:t>
      </w:r>
      <w:r w:rsidR="00100828">
        <w:rPr>
          <w:color w:val="1A1617"/>
          <w:sz w:val="28"/>
          <w:szCs w:val="28"/>
        </w:rPr>
        <w:t xml:space="preserve">лана, дужан је да </w:t>
      </w:r>
      <w:r w:rsidR="00100828">
        <w:rPr>
          <w:color w:val="1A1617"/>
          <w:sz w:val="28"/>
          <w:szCs w:val="28"/>
          <w:lang w:val="sr-Cyrl-CS"/>
        </w:rPr>
        <w:t>продавцу</w:t>
      </w:r>
      <w:r w:rsidR="00CA3833">
        <w:rPr>
          <w:color w:val="1A1617"/>
          <w:sz w:val="28"/>
          <w:szCs w:val="28"/>
        </w:rPr>
        <w:t>,</w:t>
      </w:r>
      <w:r w:rsidR="00CA3833">
        <w:rPr>
          <w:color w:val="1A1617"/>
          <w:sz w:val="28"/>
          <w:szCs w:val="28"/>
          <w:lang w:val="sr-Cyrl-CS"/>
        </w:rPr>
        <w:t xml:space="preserve"> </w:t>
      </w:r>
      <w:r w:rsidRPr="00223C8C">
        <w:rPr>
          <w:color w:val="1A1617"/>
          <w:sz w:val="28"/>
          <w:szCs w:val="28"/>
        </w:rPr>
        <w:t>за период доцње плати и затезн</w:t>
      </w:r>
      <w:r w:rsidR="009D79B6">
        <w:rPr>
          <w:color w:val="1A1617"/>
          <w:sz w:val="28"/>
          <w:szCs w:val="28"/>
        </w:rPr>
        <w:t>у камату прописану законом.</w:t>
      </w:r>
      <w:r w:rsidR="009D79B6">
        <w:rPr>
          <w:color w:val="1A1617"/>
          <w:sz w:val="28"/>
          <w:szCs w:val="28"/>
        </w:rPr>
        <w:br/>
      </w:r>
      <w:r w:rsidR="009D79B6">
        <w:rPr>
          <w:color w:val="1A1617"/>
          <w:sz w:val="28"/>
          <w:szCs w:val="28"/>
          <w:lang w:val="sr-Cyrl-CS"/>
        </w:rPr>
        <w:t xml:space="preserve">купац </w:t>
      </w:r>
      <w:r w:rsidRPr="00223C8C">
        <w:rPr>
          <w:color w:val="1A1617"/>
          <w:sz w:val="28"/>
          <w:szCs w:val="28"/>
          <w:lang w:val="sr-Cyrl-CS"/>
        </w:rPr>
        <w:t>ћ</w:t>
      </w:r>
      <w:r w:rsidRPr="00223C8C">
        <w:rPr>
          <w:color w:val="1A1617"/>
          <w:sz w:val="28"/>
          <w:szCs w:val="28"/>
        </w:rPr>
        <w:t>е извршити пла</w:t>
      </w:r>
      <w:r w:rsidRPr="00223C8C">
        <w:rPr>
          <w:color w:val="1A1617"/>
          <w:sz w:val="28"/>
          <w:szCs w:val="28"/>
          <w:lang w:val="sr-Cyrl-CS"/>
        </w:rPr>
        <w:t>ћ</w:t>
      </w:r>
      <w:r w:rsidRPr="00223C8C">
        <w:rPr>
          <w:color w:val="1A1617"/>
          <w:sz w:val="28"/>
          <w:szCs w:val="28"/>
        </w:rPr>
        <w:t>ање на банкарски ра</w:t>
      </w:r>
      <w:r w:rsidRPr="00223C8C">
        <w:rPr>
          <w:color w:val="1A1617"/>
          <w:sz w:val="28"/>
          <w:szCs w:val="28"/>
          <w:lang w:val="sr-Cyrl-CS"/>
        </w:rPr>
        <w:t>ч</w:t>
      </w:r>
      <w:r w:rsidR="009D79B6">
        <w:rPr>
          <w:color w:val="1A1617"/>
          <w:sz w:val="28"/>
          <w:szCs w:val="28"/>
        </w:rPr>
        <w:t xml:space="preserve">ун </w:t>
      </w:r>
      <w:r w:rsidR="009D79B6">
        <w:rPr>
          <w:color w:val="1A1617"/>
          <w:sz w:val="28"/>
          <w:szCs w:val="28"/>
          <w:lang w:val="sr-Cyrl-CS"/>
        </w:rPr>
        <w:t>продавца</w:t>
      </w:r>
      <w:r w:rsidRPr="00223C8C">
        <w:rPr>
          <w:color w:val="1A1617"/>
          <w:sz w:val="28"/>
          <w:szCs w:val="28"/>
        </w:rPr>
        <w:t xml:space="preserve">, </w:t>
      </w:r>
      <w:r w:rsidR="00CA3833">
        <w:rPr>
          <w:color w:val="1A1617"/>
          <w:sz w:val="28"/>
          <w:szCs w:val="28"/>
        </w:rPr>
        <w:t>по писменим инструкцијама</w:t>
      </w:r>
      <w:r w:rsidR="00CA3833">
        <w:rPr>
          <w:color w:val="1A1617"/>
          <w:sz w:val="28"/>
          <w:szCs w:val="28"/>
          <w:lang w:val="sr-Cyrl-CS"/>
        </w:rPr>
        <w:t xml:space="preserve"> </w:t>
      </w:r>
      <w:r w:rsidRPr="00223C8C">
        <w:rPr>
          <w:color w:val="1A1617"/>
          <w:sz w:val="28"/>
          <w:szCs w:val="28"/>
        </w:rPr>
        <w:t>назна</w:t>
      </w:r>
      <w:r w:rsidRPr="00223C8C">
        <w:rPr>
          <w:color w:val="1A1617"/>
          <w:sz w:val="28"/>
          <w:szCs w:val="28"/>
          <w:lang w:val="sr-Cyrl-CS"/>
        </w:rPr>
        <w:t>ч</w:t>
      </w:r>
      <w:r w:rsidRPr="00223C8C">
        <w:rPr>
          <w:color w:val="1A1617"/>
          <w:sz w:val="28"/>
          <w:szCs w:val="28"/>
        </w:rPr>
        <w:t>еним на самом ра</w:t>
      </w:r>
      <w:r w:rsidRPr="00223C8C">
        <w:rPr>
          <w:color w:val="1A1617"/>
          <w:sz w:val="28"/>
          <w:szCs w:val="28"/>
          <w:lang w:val="sr-Cyrl-CS"/>
        </w:rPr>
        <w:t>ч</w:t>
      </w:r>
      <w:r w:rsidRPr="00223C8C">
        <w:rPr>
          <w:color w:val="1A1617"/>
          <w:sz w:val="28"/>
          <w:szCs w:val="28"/>
        </w:rPr>
        <w:t>уну, са позивом на број ра</w:t>
      </w:r>
      <w:r w:rsidRPr="00223C8C">
        <w:rPr>
          <w:color w:val="1A1617"/>
          <w:sz w:val="28"/>
          <w:szCs w:val="28"/>
          <w:lang w:val="sr-Cyrl-CS"/>
        </w:rPr>
        <w:t>ч</w:t>
      </w:r>
      <w:r w:rsidRPr="00223C8C">
        <w:rPr>
          <w:color w:val="1A1617"/>
          <w:sz w:val="28"/>
          <w:szCs w:val="28"/>
        </w:rPr>
        <w:t>уна који се пла</w:t>
      </w:r>
      <w:r w:rsidRPr="00223C8C">
        <w:rPr>
          <w:color w:val="1A1617"/>
          <w:sz w:val="28"/>
          <w:szCs w:val="28"/>
          <w:lang w:val="sr-Cyrl-CS"/>
        </w:rPr>
        <w:t>ћ</w:t>
      </w:r>
      <w:r w:rsidRPr="00223C8C">
        <w:rPr>
          <w:color w:val="1A1617"/>
          <w:sz w:val="28"/>
          <w:szCs w:val="28"/>
        </w:rPr>
        <w:t>а.</w:t>
      </w:r>
      <w:r w:rsidRPr="00223C8C">
        <w:rPr>
          <w:color w:val="1A1617"/>
          <w:sz w:val="28"/>
          <w:szCs w:val="28"/>
        </w:rPr>
        <w:br/>
        <w:t>Сматра</w:t>
      </w:r>
      <w:r w:rsidRPr="00223C8C">
        <w:rPr>
          <w:color w:val="1A1617"/>
          <w:sz w:val="28"/>
          <w:szCs w:val="28"/>
          <w:lang w:val="sr-Cyrl-CS"/>
        </w:rPr>
        <w:t>ћ</w:t>
      </w:r>
      <w:r w:rsidR="009D79B6">
        <w:rPr>
          <w:color w:val="1A1617"/>
          <w:sz w:val="28"/>
          <w:szCs w:val="28"/>
        </w:rPr>
        <w:t xml:space="preserve">е се да је </w:t>
      </w:r>
      <w:r w:rsidR="009D79B6">
        <w:rPr>
          <w:color w:val="1A1617"/>
          <w:sz w:val="28"/>
          <w:szCs w:val="28"/>
          <w:lang w:val="sr-Cyrl-CS"/>
        </w:rPr>
        <w:t>купац</w:t>
      </w:r>
      <w:r w:rsidR="009D79B6">
        <w:rPr>
          <w:color w:val="1A1617"/>
          <w:sz w:val="28"/>
          <w:szCs w:val="28"/>
        </w:rPr>
        <w:t xml:space="preserve"> измирио обавезу када </w:t>
      </w:r>
      <w:r w:rsidR="009D79B6">
        <w:rPr>
          <w:color w:val="1A1617"/>
          <w:sz w:val="28"/>
          <w:szCs w:val="28"/>
          <w:lang w:val="sr-Cyrl-CS"/>
        </w:rPr>
        <w:t>продавцу</w:t>
      </w:r>
      <w:r w:rsidRPr="00223C8C">
        <w:rPr>
          <w:color w:val="1A1617"/>
          <w:sz w:val="28"/>
          <w:szCs w:val="28"/>
        </w:rPr>
        <w:t xml:space="preserve"> уплати на ра</w:t>
      </w:r>
      <w:r w:rsidRPr="00223C8C">
        <w:rPr>
          <w:color w:val="1A1617"/>
          <w:sz w:val="28"/>
          <w:szCs w:val="28"/>
          <w:lang w:val="sr-Cyrl-CS"/>
        </w:rPr>
        <w:t>ч</w:t>
      </w:r>
      <w:r w:rsidRPr="00223C8C">
        <w:rPr>
          <w:color w:val="1A1617"/>
          <w:sz w:val="28"/>
          <w:szCs w:val="28"/>
        </w:rPr>
        <w:t>ун укупан</w:t>
      </w:r>
      <w:r w:rsidR="00CA3833">
        <w:rPr>
          <w:color w:val="1A1617"/>
          <w:sz w:val="28"/>
          <w:szCs w:val="28"/>
        </w:rPr>
        <w:t xml:space="preserve"> износ</w:t>
      </w:r>
      <w:r w:rsidR="00CA3833">
        <w:rPr>
          <w:color w:val="1A1617"/>
          <w:sz w:val="28"/>
          <w:szCs w:val="28"/>
          <w:lang w:val="sr-Cyrl-CS"/>
        </w:rPr>
        <w:t xml:space="preserve"> </w:t>
      </w:r>
      <w:r w:rsidRPr="00223C8C">
        <w:rPr>
          <w:color w:val="1A1617"/>
          <w:sz w:val="28"/>
          <w:szCs w:val="28"/>
        </w:rPr>
        <w:t>цене за преузету електри</w:t>
      </w:r>
      <w:r w:rsidRPr="00223C8C">
        <w:rPr>
          <w:color w:val="1A1617"/>
          <w:sz w:val="28"/>
          <w:szCs w:val="28"/>
          <w:lang w:val="sr-Cyrl-CS"/>
        </w:rPr>
        <w:t>ч</w:t>
      </w:r>
      <w:r w:rsidRPr="00223C8C">
        <w:rPr>
          <w:color w:val="1A1617"/>
          <w:sz w:val="28"/>
          <w:szCs w:val="28"/>
        </w:rPr>
        <w:t>ну енергију.</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7.</w:t>
      </w:r>
      <w:r w:rsidRPr="00223C8C">
        <w:rPr>
          <w:color w:val="1A1617"/>
          <w:sz w:val="28"/>
          <w:szCs w:val="28"/>
        </w:rPr>
        <w:br/>
      </w:r>
      <w:r w:rsidR="009D79B6">
        <w:rPr>
          <w:color w:val="1A1617"/>
          <w:sz w:val="28"/>
          <w:szCs w:val="28"/>
          <w:lang w:val="sr-Cyrl-CS"/>
        </w:rPr>
        <w:t>Продавац</w:t>
      </w:r>
      <w:r w:rsidRPr="00223C8C">
        <w:rPr>
          <w:color w:val="1A1617"/>
          <w:sz w:val="28"/>
          <w:szCs w:val="28"/>
        </w:rPr>
        <w:t xml:space="preserve"> је дужан да на дан закљу</w:t>
      </w:r>
      <w:r w:rsidRPr="00223C8C">
        <w:rPr>
          <w:color w:val="1A1617"/>
          <w:sz w:val="28"/>
          <w:szCs w:val="28"/>
          <w:lang w:val="sr-Cyrl-CS"/>
        </w:rPr>
        <w:t>ч</w:t>
      </w:r>
      <w:r w:rsidRPr="00223C8C">
        <w:rPr>
          <w:color w:val="1A1617"/>
          <w:sz w:val="28"/>
          <w:szCs w:val="28"/>
        </w:rPr>
        <w:t>ења уговора, а најкасније у року од 5 дана од дана</w:t>
      </w:r>
      <w:r w:rsidRPr="00223C8C">
        <w:rPr>
          <w:color w:val="1A1617"/>
          <w:sz w:val="28"/>
          <w:szCs w:val="28"/>
        </w:rPr>
        <w:br/>
        <w:t>закљу</w:t>
      </w:r>
      <w:r w:rsidRPr="00223C8C">
        <w:rPr>
          <w:color w:val="1A1617"/>
          <w:sz w:val="28"/>
          <w:szCs w:val="28"/>
          <w:lang w:val="sr-Cyrl-CS"/>
        </w:rPr>
        <w:t>ч</w:t>
      </w:r>
      <w:r w:rsidR="009D79B6">
        <w:rPr>
          <w:color w:val="1A1617"/>
          <w:sz w:val="28"/>
          <w:szCs w:val="28"/>
        </w:rPr>
        <w:t xml:space="preserve">ења уговора, достави </w:t>
      </w:r>
      <w:r w:rsidR="009D79B6">
        <w:rPr>
          <w:color w:val="1A1617"/>
          <w:sz w:val="28"/>
          <w:szCs w:val="28"/>
          <w:lang w:val="sr-Cyrl-CS"/>
        </w:rPr>
        <w:t>купцу</w:t>
      </w:r>
      <w:r w:rsidRPr="00223C8C">
        <w:rPr>
          <w:color w:val="1A1617"/>
          <w:sz w:val="28"/>
          <w:szCs w:val="28"/>
        </w:rPr>
        <w:t xml:space="preserve"> блан</w:t>
      </w:r>
      <w:r w:rsidRPr="00223C8C">
        <w:rPr>
          <w:color w:val="1A1617"/>
          <w:sz w:val="28"/>
          <w:szCs w:val="28"/>
          <w:lang w:val="sr-Cyrl-CS"/>
        </w:rPr>
        <w:t>к</w:t>
      </w:r>
      <w:r w:rsidRPr="00223C8C">
        <w:rPr>
          <w:color w:val="1A1617"/>
          <w:sz w:val="28"/>
          <w:szCs w:val="28"/>
        </w:rPr>
        <w:t>о соло меницу за добро и</w:t>
      </w:r>
      <w:r w:rsidR="00CA3833">
        <w:rPr>
          <w:color w:val="1A1617"/>
          <w:sz w:val="28"/>
          <w:szCs w:val="28"/>
        </w:rPr>
        <w:t>звршење посла, у висини од 10 %</w:t>
      </w:r>
      <w:r w:rsidR="00CA3833">
        <w:rPr>
          <w:color w:val="1A1617"/>
          <w:sz w:val="28"/>
          <w:szCs w:val="28"/>
          <w:lang w:val="sr-Cyrl-CS"/>
        </w:rPr>
        <w:t xml:space="preserve"> </w:t>
      </w:r>
      <w:r w:rsidRPr="00223C8C">
        <w:rPr>
          <w:color w:val="1A1617"/>
          <w:sz w:val="28"/>
          <w:szCs w:val="28"/>
        </w:rPr>
        <w:t>од укупне вредности уговора без ПДВ-а, која мора бити безусловна, платива на први позив.</w:t>
      </w:r>
      <w:r w:rsidRPr="00223C8C">
        <w:rPr>
          <w:color w:val="1A1617"/>
          <w:sz w:val="28"/>
          <w:szCs w:val="28"/>
        </w:rPr>
        <w:br/>
      </w:r>
      <w:r w:rsidRPr="00223C8C">
        <w:rPr>
          <w:color w:val="1A1617"/>
          <w:sz w:val="28"/>
          <w:szCs w:val="28"/>
        </w:rPr>
        <w:lastRenderedPageBreak/>
        <w:t>Бланцо соло меницу за добро извршење посла мора да важи најма</w:t>
      </w:r>
      <w:r w:rsidR="00CA3833">
        <w:rPr>
          <w:color w:val="1A1617"/>
          <w:sz w:val="28"/>
          <w:szCs w:val="28"/>
        </w:rPr>
        <w:t>ње 3 дана дуже од дана</w:t>
      </w:r>
      <w:r w:rsidR="00CA3833">
        <w:rPr>
          <w:color w:val="1A1617"/>
          <w:sz w:val="28"/>
          <w:szCs w:val="28"/>
          <w:lang w:val="sr-Cyrl-CS"/>
        </w:rPr>
        <w:t xml:space="preserve"> </w:t>
      </w:r>
      <w:r w:rsidRPr="00223C8C">
        <w:rPr>
          <w:color w:val="1A1617"/>
          <w:sz w:val="28"/>
          <w:szCs w:val="28"/>
        </w:rPr>
        <w:t>када исти</w:t>
      </w:r>
      <w:r w:rsidRPr="00223C8C">
        <w:rPr>
          <w:color w:val="1A1617"/>
          <w:sz w:val="28"/>
          <w:szCs w:val="28"/>
          <w:lang w:val="sr-Cyrl-CS"/>
        </w:rPr>
        <w:t>ч</w:t>
      </w:r>
      <w:r w:rsidRPr="00223C8C">
        <w:rPr>
          <w:color w:val="1A1617"/>
          <w:sz w:val="28"/>
          <w:szCs w:val="28"/>
        </w:rPr>
        <w:t>е рок за извршење уговорне обавезе.</w:t>
      </w:r>
      <w:r w:rsidRPr="00223C8C">
        <w:rPr>
          <w:color w:val="1A1617"/>
          <w:sz w:val="28"/>
          <w:szCs w:val="28"/>
        </w:rPr>
        <w:br/>
        <w:t>Достављена бланцо соло меница мора да бити безусловна и платива на први позив.</w:t>
      </w:r>
      <w:r w:rsidRPr="00223C8C">
        <w:rPr>
          <w:color w:val="1A1617"/>
          <w:sz w:val="28"/>
          <w:szCs w:val="28"/>
        </w:rPr>
        <w:br/>
        <w:t>Достављена бланцо соло меница не може да садржи додатне услове за исплату, кра</w:t>
      </w:r>
      <w:r w:rsidRPr="00223C8C">
        <w:rPr>
          <w:color w:val="1A1617"/>
          <w:sz w:val="28"/>
          <w:szCs w:val="28"/>
          <w:lang w:val="sr-Cyrl-CS"/>
        </w:rPr>
        <w:t>ћ</w:t>
      </w:r>
      <w:r w:rsidRPr="00223C8C">
        <w:rPr>
          <w:color w:val="1A1617"/>
          <w:sz w:val="28"/>
          <w:szCs w:val="28"/>
        </w:rPr>
        <w:t xml:space="preserve">е </w:t>
      </w:r>
      <w:r w:rsidR="00CA3833">
        <w:rPr>
          <w:color w:val="1A1617"/>
          <w:sz w:val="28"/>
          <w:szCs w:val="28"/>
        </w:rPr>
        <w:t>рокове од</w:t>
      </w:r>
      <w:r w:rsidR="00CA3833">
        <w:rPr>
          <w:color w:val="1A1617"/>
          <w:sz w:val="28"/>
          <w:szCs w:val="28"/>
          <w:lang w:val="sr-Cyrl-CS"/>
        </w:rPr>
        <w:t xml:space="preserve"> </w:t>
      </w:r>
      <w:r w:rsidR="009D79B6">
        <w:rPr>
          <w:color w:val="1A1617"/>
          <w:sz w:val="28"/>
          <w:szCs w:val="28"/>
        </w:rPr>
        <w:t xml:space="preserve">оних које одреди </w:t>
      </w:r>
      <w:r w:rsidR="009D79B6">
        <w:rPr>
          <w:color w:val="1A1617"/>
          <w:sz w:val="28"/>
          <w:szCs w:val="28"/>
          <w:lang w:val="sr-Cyrl-CS"/>
        </w:rPr>
        <w:t>купац</w:t>
      </w:r>
      <w:r w:rsidRPr="00223C8C">
        <w:rPr>
          <w:color w:val="1A1617"/>
          <w:sz w:val="28"/>
          <w:szCs w:val="28"/>
        </w:rPr>
        <w:t>, мањ</w:t>
      </w:r>
      <w:r w:rsidR="009D79B6">
        <w:rPr>
          <w:color w:val="1A1617"/>
          <w:sz w:val="28"/>
          <w:szCs w:val="28"/>
        </w:rPr>
        <w:t xml:space="preserve">и износ од оног који одреди </w:t>
      </w:r>
      <w:r w:rsidR="009D79B6">
        <w:rPr>
          <w:color w:val="1A1617"/>
          <w:sz w:val="28"/>
          <w:szCs w:val="28"/>
          <w:lang w:val="sr-Cyrl-CS"/>
        </w:rPr>
        <w:t>купац</w:t>
      </w:r>
      <w:r w:rsidRPr="00223C8C">
        <w:rPr>
          <w:color w:val="1A1617"/>
          <w:sz w:val="28"/>
          <w:szCs w:val="28"/>
        </w:rPr>
        <w:t xml:space="preserve"> или промењену месну</w:t>
      </w:r>
      <w:r w:rsidR="00CA3833">
        <w:rPr>
          <w:color w:val="1A1617"/>
          <w:sz w:val="28"/>
          <w:szCs w:val="28"/>
          <w:lang w:val="sr-Cyrl-CS"/>
        </w:rPr>
        <w:t xml:space="preserve"> </w:t>
      </w:r>
      <w:r w:rsidRPr="00223C8C">
        <w:rPr>
          <w:color w:val="1A1617"/>
          <w:sz w:val="28"/>
          <w:szCs w:val="28"/>
        </w:rPr>
        <w:t>надлежност за решавање спорова.</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8.</w:t>
      </w:r>
    </w:p>
    <w:p w:rsidR="00A57BCE" w:rsidRDefault="009D79B6" w:rsidP="00027FAF">
      <w:pPr>
        <w:shd w:val="clear" w:color="auto" w:fill="FFFFFF" w:themeFill="background1"/>
        <w:rPr>
          <w:color w:val="1A1617"/>
          <w:sz w:val="28"/>
          <w:szCs w:val="28"/>
          <w:lang w:val="sr-Cyrl-CS"/>
        </w:rPr>
      </w:pPr>
      <w:r>
        <w:rPr>
          <w:color w:val="1A1617"/>
          <w:sz w:val="28"/>
          <w:szCs w:val="28"/>
          <w:lang w:val="sr-Cyrl-CS"/>
        </w:rPr>
        <w:t>Купац</w:t>
      </w:r>
      <w:r w:rsidR="00223C8C" w:rsidRPr="00223C8C">
        <w:rPr>
          <w:color w:val="1A1617"/>
          <w:sz w:val="28"/>
          <w:szCs w:val="28"/>
        </w:rPr>
        <w:t xml:space="preserve"> </w:t>
      </w:r>
      <w:r w:rsidR="00223C8C" w:rsidRPr="00223C8C">
        <w:rPr>
          <w:color w:val="1A1617"/>
          <w:sz w:val="28"/>
          <w:szCs w:val="28"/>
          <w:lang w:val="sr-Cyrl-CS"/>
        </w:rPr>
        <w:t>ћ</w:t>
      </w:r>
      <w:r w:rsidR="00223C8C" w:rsidRPr="00223C8C">
        <w:rPr>
          <w:color w:val="1A1617"/>
          <w:sz w:val="28"/>
          <w:szCs w:val="28"/>
        </w:rPr>
        <w:t>е наплатити бланцо соло меницу за добро извршење посла у слу</w:t>
      </w:r>
      <w:r w:rsidR="00223C8C" w:rsidRPr="00223C8C">
        <w:rPr>
          <w:color w:val="1A1617"/>
          <w:sz w:val="28"/>
          <w:szCs w:val="28"/>
          <w:lang w:val="sr-Cyrl-CS"/>
        </w:rPr>
        <w:t>ч</w:t>
      </w:r>
      <w:r>
        <w:rPr>
          <w:color w:val="1A1617"/>
          <w:sz w:val="28"/>
          <w:szCs w:val="28"/>
        </w:rPr>
        <w:t xml:space="preserve">ају да </w:t>
      </w:r>
      <w:r>
        <w:rPr>
          <w:color w:val="1A1617"/>
          <w:sz w:val="28"/>
          <w:szCs w:val="28"/>
          <w:lang w:val="sr-Cyrl-CS"/>
        </w:rPr>
        <w:t>продавац</w:t>
      </w:r>
      <w:r w:rsidR="008850DD">
        <w:rPr>
          <w:color w:val="1A1617"/>
          <w:sz w:val="28"/>
          <w:szCs w:val="28"/>
        </w:rPr>
        <w:t xml:space="preserve"> не</w:t>
      </w:r>
      <w:r w:rsidR="008850DD">
        <w:rPr>
          <w:color w:val="1A1617"/>
          <w:sz w:val="28"/>
          <w:szCs w:val="28"/>
          <w:lang w:val="sr-Cyrl-CS"/>
        </w:rPr>
        <w:t xml:space="preserve"> </w:t>
      </w:r>
      <w:r w:rsidR="00223C8C" w:rsidRPr="00223C8C">
        <w:rPr>
          <w:color w:val="1A1617"/>
          <w:sz w:val="28"/>
          <w:szCs w:val="28"/>
        </w:rPr>
        <w:t>испору</w:t>
      </w:r>
      <w:r w:rsidR="00223C8C" w:rsidRPr="00223C8C">
        <w:rPr>
          <w:color w:val="1A1617"/>
          <w:sz w:val="28"/>
          <w:szCs w:val="28"/>
          <w:lang w:val="sr-Cyrl-CS"/>
        </w:rPr>
        <w:t>ч</w:t>
      </w:r>
      <w:r w:rsidR="00223C8C" w:rsidRPr="00223C8C">
        <w:rPr>
          <w:color w:val="1A1617"/>
          <w:sz w:val="28"/>
          <w:szCs w:val="28"/>
        </w:rPr>
        <w:t>и електри</w:t>
      </w:r>
      <w:r w:rsidR="00223C8C" w:rsidRPr="00223C8C">
        <w:rPr>
          <w:color w:val="1A1617"/>
          <w:sz w:val="28"/>
          <w:szCs w:val="28"/>
          <w:lang w:val="sr-Cyrl-CS"/>
        </w:rPr>
        <w:t>ч</w:t>
      </w:r>
      <w:r w:rsidR="00223C8C" w:rsidRPr="00223C8C">
        <w:rPr>
          <w:color w:val="1A1617"/>
          <w:sz w:val="28"/>
          <w:szCs w:val="28"/>
        </w:rPr>
        <w:t>ну енергију под условима и на на</w:t>
      </w:r>
      <w:r w:rsidR="00223C8C" w:rsidRPr="00223C8C">
        <w:rPr>
          <w:color w:val="1A1617"/>
          <w:sz w:val="28"/>
          <w:szCs w:val="28"/>
          <w:lang w:val="sr-Cyrl-CS"/>
        </w:rPr>
        <w:t>ч</w:t>
      </w:r>
      <w:r w:rsidR="00223C8C" w:rsidRPr="00223C8C">
        <w:rPr>
          <w:color w:val="1A1617"/>
          <w:sz w:val="28"/>
          <w:szCs w:val="28"/>
        </w:rPr>
        <w:t>ин утвр</w:t>
      </w:r>
      <w:r w:rsidR="00223C8C" w:rsidRPr="00223C8C">
        <w:rPr>
          <w:color w:val="1A1617"/>
          <w:sz w:val="28"/>
          <w:szCs w:val="28"/>
          <w:lang w:val="sr-Cyrl-CS"/>
        </w:rPr>
        <w:t>ђ</w:t>
      </w:r>
      <w:r w:rsidR="00223C8C" w:rsidRPr="00223C8C">
        <w:rPr>
          <w:color w:val="1A1617"/>
          <w:sz w:val="28"/>
          <w:szCs w:val="28"/>
        </w:rPr>
        <w:t xml:space="preserve">ен </w:t>
      </w:r>
      <w:r w:rsidR="00223C8C" w:rsidRPr="00223C8C">
        <w:rPr>
          <w:color w:val="1A1617"/>
          <w:sz w:val="28"/>
          <w:szCs w:val="28"/>
          <w:lang w:val="sr-Cyrl-CS"/>
        </w:rPr>
        <w:t>ч</w:t>
      </w:r>
      <w:r w:rsidR="008850DD">
        <w:rPr>
          <w:color w:val="1A1617"/>
          <w:sz w:val="28"/>
          <w:szCs w:val="28"/>
        </w:rPr>
        <w:t>ланом 2. овог Уговора.</w:t>
      </w:r>
      <w:r w:rsidR="008850DD">
        <w:rPr>
          <w:color w:val="1A1617"/>
          <w:sz w:val="28"/>
          <w:szCs w:val="28"/>
          <w:lang w:val="sr-Cyrl-CS"/>
        </w:rPr>
        <w:t xml:space="preserve"> </w:t>
      </w:r>
      <w:r w:rsidR="00223C8C" w:rsidRPr="00223C8C">
        <w:rPr>
          <w:color w:val="1A1617"/>
          <w:sz w:val="28"/>
          <w:szCs w:val="28"/>
        </w:rPr>
        <w:t xml:space="preserve">Уговорне стране су сагласне да </w:t>
      </w:r>
      <w:r w:rsidR="00223C8C" w:rsidRPr="00223C8C">
        <w:rPr>
          <w:color w:val="1A1617"/>
          <w:sz w:val="28"/>
          <w:szCs w:val="28"/>
          <w:lang w:val="sr-Cyrl-CS"/>
        </w:rPr>
        <w:t>ћ</w:t>
      </w:r>
      <w:r w:rsidR="00223C8C" w:rsidRPr="00223C8C">
        <w:rPr>
          <w:color w:val="1A1617"/>
          <w:sz w:val="28"/>
          <w:szCs w:val="28"/>
        </w:rPr>
        <w:t>е у слу</w:t>
      </w:r>
      <w:r w:rsidR="00223C8C" w:rsidRPr="00223C8C">
        <w:rPr>
          <w:color w:val="1A1617"/>
          <w:sz w:val="28"/>
          <w:szCs w:val="28"/>
          <w:lang w:val="sr-Cyrl-CS"/>
        </w:rPr>
        <w:t>ч</w:t>
      </w:r>
      <w:r w:rsidR="00223C8C" w:rsidRPr="00223C8C">
        <w:rPr>
          <w:color w:val="1A1617"/>
          <w:sz w:val="28"/>
          <w:szCs w:val="28"/>
        </w:rPr>
        <w:t>ају настанка штете</w:t>
      </w:r>
      <w:r w:rsidR="008850DD">
        <w:rPr>
          <w:color w:val="1A1617"/>
          <w:sz w:val="28"/>
          <w:szCs w:val="28"/>
        </w:rPr>
        <w:t xml:space="preserve"> повредом одредби овог уговора,</w:t>
      </w:r>
      <w:r w:rsidR="008850DD">
        <w:rPr>
          <w:color w:val="1A1617"/>
          <w:sz w:val="28"/>
          <w:szCs w:val="28"/>
          <w:lang w:val="sr-Cyrl-CS"/>
        </w:rPr>
        <w:t xml:space="preserve"> </w:t>
      </w:r>
      <w:r w:rsidR="00223C8C" w:rsidRPr="00223C8C">
        <w:rPr>
          <w:color w:val="1A1617"/>
          <w:sz w:val="28"/>
          <w:szCs w:val="28"/>
        </w:rPr>
        <w:t>уговорна страна која је прозроковала штету, накнадити другој страни стварну штету, у складу са законом.</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9.</w:t>
      </w:r>
    </w:p>
    <w:p w:rsidR="00A57BCE" w:rsidRDefault="006055D8" w:rsidP="00027FAF">
      <w:pPr>
        <w:shd w:val="clear" w:color="auto" w:fill="FFFFFF" w:themeFill="background1"/>
        <w:rPr>
          <w:color w:val="1A1617"/>
          <w:sz w:val="28"/>
          <w:szCs w:val="28"/>
          <w:lang w:val="sr-Cyrl-CS"/>
        </w:rPr>
      </w:pPr>
      <w:r>
        <w:rPr>
          <w:color w:val="1A1617"/>
          <w:sz w:val="28"/>
          <w:szCs w:val="28"/>
        </w:rPr>
        <w:br/>
      </w:r>
      <w:r>
        <w:rPr>
          <w:color w:val="1A1617"/>
          <w:sz w:val="28"/>
          <w:szCs w:val="28"/>
          <w:lang w:val="sr-Cyrl-CS"/>
        </w:rPr>
        <w:t xml:space="preserve">Продавац </w:t>
      </w:r>
      <w:r w:rsidR="009D79B6">
        <w:rPr>
          <w:color w:val="1A1617"/>
          <w:sz w:val="28"/>
          <w:szCs w:val="28"/>
        </w:rPr>
        <w:t xml:space="preserve"> је дужан да </w:t>
      </w:r>
      <w:r w:rsidR="009D79B6">
        <w:rPr>
          <w:color w:val="1A1617"/>
          <w:sz w:val="28"/>
          <w:szCs w:val="28"/>
          <w:lang w:val="sr-Cyrl-CS"/>
        </w:rPr>
        <w:t>купцу</w:t>
      </w:r>
      <w:r w:rsidR="00223C8C" w:rsidRPr="00223C8C">
        <w:rPr>
          <w:color w:val="1A1617"/>
          <w:sz w:val="28"/>
          <w:szCs w:val="28"/>
        </w:rPr>
        <w:t xml:space="preserve"> обезбеди резервно снабд</w:t>
      </w:r>
      <w:r w:rsidR="00F3635C">
        <w:rPr>
          <w:color w:val="1A1617"/>
          <w:sz w:val="28"/>
          <w:szCs w:val="28"/>
        </w:rPr>
        <w:t xml:space="preserve">евање у складу са </w:t>
      </w:r>
      <w:r w:rsidR="00F3635C">
        <w:rPr>
          <w:color w:val="1A1617"/>
          <w:sz w:val="28"/>
          <w:szCs w:val="28"/>
          <w:lang w:val="sr-Cyrl-CS"/>
        </w:rPr>
        <w:t>ч</w:t>
      </w:r>
      <w:r w:rsidR="008850DD">
        <w:rPr>
          <w:color w:val="1A1617"/>
          <w:sz w:val="28"/>
          <w:szCs w:val="28"/>
        </w:rPr>
        <w:t>ланом 145. И</w:t>
      </w:r>
      <w:r w:rsidR="008850DD">
        <w:rPr>
          <w:color w:val="1A1617"/>
          <w:sz w:val="28"/>
          <w:szCs w:val="28"/>
          <w:lang w:val="sr-Cyrl-CS"/>
        </w:rPr>
        <w:t xml:space="preserve"> </w:t>
      </w:r>
      <w:r w:rsidR="00223C8C" w:rsidRPr="00223C8C">
        <w:rPr>
          <w:color w:val="1A1617"/>
          <w:sz w:val="28"/>
          <w:szCs w:val="28"/>
        </w:rPr>
        <w:t xml:space="preserve">146. Закона о енергетици </w:t>
      </w:r>
      <w:r w:rsidR="008850DD">
        <w:rPr>
          <w:color w:val="1A1617"/>
          <w:sz w:val="28"/>
          <w:szCs w:val="28"/>
        </w:rPr>
        <w:t>(«Службени гласник РС 57/2011»)</w:t>
      </w:r>
      <w:r w:rsidR="008850DD">
        <w:rPr>
          <w:color w:val="1A1617"/>
          <w:sz w:val="28"/>
          <w:szCs w:val="28"/>
          <w:lang w:val="sr-Cyrl-CS"/>
        </w:rPr>
        <w:t xml:space="preserve"> </w:t>
      </w:r>
      <w:r w:rsidR="00223C8C" w:rsidRPr="00223C8C">
        <w:rPr>
          <w:color w:val="1A1617"/>
          <w:sz w:val="28"/>
          <w:szCs w:val="28"/>
        </w:rPr>
        <w:t>33/36</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10.</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t>Виша сила ослоба</w:t>
      </w:r>
      <w:r w:rsidRPr="00223C8C">
        <w:rPr>
          <w:color w:val="1A1617"/>
          <w:sz w:val="28"/>
          <w:szCs w:val="28"/>
          <w:lang w:val="sr-Cyrl-CS"/>
        </w:rPr>
        <w:t>ђ</w:t>
      </w:r>
      <w:r w:rsidR="009D79B6">
        <w:rPr>
          <w:color w:val="1A1617"/>
          <w:sz w:val="28"/>
          <w:szCs w:val="28"/>
        </w:rPr>
        <w:t xml:space="preserve">а </w:t>
      </w:r>
      <w:r w:rsidR="009D79B6">
        <w:rPr>
          <w:color w:val="1A1617"/>
          <w:sz w:val="28"/>
          <w:szCs w:val="28"/>
          <w:lang w:val="sr-Cyrl-CS"/>
        </w:rPr>
        <w:t>продавца</w:t>
      </w:r>
      <w:r w:rsidRPr="00223C8C">
        <w:rPr>
          <w:color w:val="1A1617"/>
          <w:sz w:val="28"/>
          <w:szCs w:val="28"/>
        </w:rPr>
        <w:t xml:space="preserve"> обавезе да испору</w:t>
      </w:r>
      <w:r w:rsidRPr="00223C8C">
        <w:rPr>
          <w:color w:val="1A1617"/>
          <w:sz w:val="28"/>
          <w:szCs w:val="28"/>
          <w:lang w:val="sr-Cyrl-CS"/>
        </w:rPr>
        <w:t>ч</w:t>
      </w:r>
      <w:r w:rsidR="009D79B6">
        <w:rPr>
          <w:color w:val="1A1617"/>
          <w:sz w:val="28"/>
          <w:szCs w:val="28"/>
        </w:rPr>
        <w:t xml:space="preserve">и, а </w:t>
      </w:r>
      <w:r w:rsidR="009D79B6">
        <w:rPr>
          <w:color w:val="1A1617"/>
          <w:sz w:val="28"/>
          <w:szCs w:val="28"/>
          <w:lang w:val="sr-Cyrl-CS"/>
        </w:rPr>
        <w:t>купца</w:t>
      </w:r>
      <w:r w:rsidRPr="00223C8C">
        <w:rPr>
          <w:color w:val="1A1617"/>
          <w:sz w:val="28"/>
          <w:szCs w:val="28"/>
        </w:rPr>
        <w:t xml:space="preserve"> да преузме коли</w:t>
      </w:r>
      <w:r w:rsidRPr="00223C8C">
        <w:rPr>
          <w:color w:val="1A1617"/>
          <w:sz w:val="28"/>
          <w:szCs w:val="28"/>
          <w:lang w:val="sr-Cyrl-CS"/>
        </w:rPr>
        <w:t>ч</w:t>
      </w:r>
      <w:r w:rsidRPr="00223C8C">
        <w:rPr>
          <w:color w:val="1A1617"/>
          <w:sz w:val="28"/>
          <w:szCs w:val="28"/>
        </w:rPr>
        <w:t>ине</w:t>
      </w:r>
      <w:r w:rsidRPr="00223C8C">
        <w:rPr>
          <w:color w:val="1A1617"/>
          <w:sz w:val="28"/>
          <w:szCs w:val="28"/>
        </w:rPr>
        <w:br/>
        <w:t>електри</w:t>
      </w:r>
      <w:r w:rsidRPr="00223C8C">
        <w:rPr>
          <w:color w:val="1A1617"/>
          <w:sz w:val="28"/>
          <w:szCs w:val="28"/>
          <w:lang w:val="sr-Cyrl-CS"/>
        </w:rPr>
        <w:t>ч</w:t>
      </w:r>
      <w:r w:rsidR="001C2B0A">
        <w:rPr>
          <w:color w:val="1A1617"/>
          <w:sz w:val="28"/>
          <w:szCs w:val="28"/>
        </w:rPr>
        <w:t>не енергије, утвр</w:t>
      </w:r>
      <w:r w:rsidR="001C2B0A">
        <w:rPr>
          <w:color w:val="1A1617"/>
          <w:sz w:val="28"/>
          <w:szCs w:val="28"/>
          <w:lang w:val="sr-Cyrl-CS"/>
        </w:rPr>
        <w:t>ђ</w:t>
      </w:r>
      <w:r w:rsidRPr="00223C8C">
        <w:rPr>
          <w:color w:val="1A1617"/>
          <w:sz w:val="28"/>
          <w:szCs w:val="28"/>
        </w:rPr>
        <w:t>ене уговором за време његовог тра</w:t>
      </w:r>
      <w:r w:rsidR="009D79B6">
        <w:rPr>
          <w:color w:val="1A1617"/>
          <w:sz w:val="28"/>
          <w:szCs w:val="28"/>
        </w:rPr>
        <w:t>јања.</w:t>
      </w:r>
      <w:r w:rsidR="009D79B6">
        <w:rPr>
          <w:color w:val="1A1617"/>
          <w:sz w:val="28"/>
          <w:szCs w:val="28"/>
        </w:rPr>
        <w:br/>
        <w:t xml:space="preserve">Као виша сила, за </w:t>
      </w:r>
      <w:r w:rsidR="009D79B6">
        <w:rPr>
          <w:color w:val="1A1617"/>
          <w:sz w:val="28"/>
          <w:szCs w:val="28"/>
          <w:lang w:val="sr-Cyrl-CS"/>
        </w:rPr>
        <w:t>продавца</w:t>
      </w:r>
      <w:r w:rsidR="009D79B6">
        <w:rPr>
          <w:color w:val="1A1617"/>
          <w:sz w:val="28"/>
          <w:szCs w:val="28"/>
        </w:rPr>
        <w:t xml:space="preserve"> и за </w:t>
      </w:r>
      <w:r w:rsidR="009D79B6">
        <w:rPr>
          <w:color w:val="1A1617"/>
          <w:sz w:val="28"/>
          <w:szCs w:val="28"/>
          <w:lang w:val="sr-Cyrl-CS"/>
        </w:rPr>
        <w:t>купца</w:t>
      </w:r>
      <w:r w:rsidRPr="00223C8C">
        <w:rPr>
          <w:color w:val="1A1617"/>
          <w:sz w:val="28"/>
          <w:szCs w:val="28"/>
        </w:rPr>
        <w:t>, сматрају се непредвидени природни дога</w:t>
      </w:r>
      <w:r w:rsidRPr="00223C8C">
        <w:rPr>
          <w:color w:val="1A1617"/>
          <w:sz w:val="28"/>
          <w:szCs w:val="28"/>
          <w:lang w:val="sr-Cyrl-CS"/>
        </w:rPr>
        <w:t>ђ</w:t>
      </w:r>
      <w:r w:rsidR="008850DD">
        <w:rPr>
          <w:color w:val="1A1617"/>
          <w:sz w:val="28"/>
          <w:szCs w:val="28"/>
        </w:rPr>
        <w:t>аји, који</w:t>
      </w:r>
      <w:r w:rsidR="008850DD">
        <w:rPr>
          <w:color w:val="1A1617"/>
          <w:sz w:val="28"/>
          <w:szCs w:val="28"/>
          <w:lang w:val="sr-Cyrl-CS"/>
        </w:rPr>
        <w:t xml:space="preserve"> </w:t>
      </w:r>
      <w:r w:rsidRPr="00223C8C">
        <w:rPr>
          <w:color w:val="1A1617"/>
          <w:sz w:val="28"/>
          <w:szCs w:val="28"/>
        </w:rPr>
        <w:t>имају зна</w:t>
      </w:r>
      <w:r w:rsidRPr="00223C8C">
        <w:rPr>
          <w:color w:val="1A1617"/>
          <w:sz w:val="28"/>
          <w:szCs w:val="28"/>
          <w:lang w:val="sr-Cyrl-CS"/>
        </w:rPr>
        <w:t>ч</w:t>
      </w:r>
      <w:r w:rsidRPr="00223C8C">
        <w:rPr>
          <w:color w:val="1A1617"/>
          <w:sz w:val="28"/>
          <w:szCs w:val="28"/>
        </w:rPr>
        <w:t>ај елементарних непогода (поплаве, земљотреси, пожари и сл.), као и дога</w:t>
      </w:r>
      <w:r w:rsidRPr="00223C8C">
        <w:rPr>
          <w:color w:val="1A1617"/>
          <w:sz w:val="28"/>
          <w:szCs w:val="28"/>
          <w:lang w:val="sr-Cyrl-CS"/>
        </w:rPr>
        <w:t>ђ</w:t>
      </w:r>
      <w:r w:rsidRPr="00223C8C">
        <w:rPr>
          <w:color w:val="1A1617"/>
          <w:sz w:val="28"/>
          <w:szCs w:val="28"/>
        </w:rPr>
        <w:t>аји и околно</w:t>
      </w:r>
      <w:r w:rsidR="008850DD">
        <w:rPr>
          <w:color w:val="1A1617"/>
          <w:sz w:val="28"/>
          <w:szCs w:val="28"/>
        </w:rPr>
        <w:t>сти који</w:t>
      </w:r>
      <w:r w:rsidR="008850DD">
        <w:rPr>
          <w:color w:val="1A1617"/>
          <w:sz w:val="28"/>
          <w:szCs w:val="28"/>
          <w:lang w:val="sr-Cyrl-CS"/>
        </w:rPr>
        <w:t xml:space="preserve"> </w:t>
      </w:r>
      <w:r w:rsidRPr="00223C8C">
        <w:rPr>
          <w:color w:val="1A1617"/>
          <w:sz w:val="28"/>
          <w:szCs w:val="28"/>
        </w:rPr>
        <w:t>су настали после закљу</w:t>
      </w:r>
      <w:r w:rsidRPr="00223C8C">
        <w:rPr>
          <w:color w:val="1A1617"/>
          <w:sz w:val="28"/>
          <w:szCs w:val="28"/>
          <w:lang w:val="sr-Cyrl-CS"/>
        </w:rPr>
        <w:t>ч</w:t>
      </w:r>
      <w:r w:rsidRPr="00223C8C">
        <w:rPr>
          <w:color w:val="1A1617"/>
          <w:sz w:val="28"/>
          <w:szCs w:val="28"/>
        </w:rPr>
        <w:t>ења овог уговора који онемогу</w:t>
      </w:r>
      <w:r w:rsidRPr="00223C8C">
        <w:rPr>
          <w:color w:val="1A1617"/>
          <w:sz w:val="28"/>
          <w:szCs w:val="28"/>
          <w:lang w:val="sr-Cyrl-CS"/>
        </w:rPr>
        <w:t>ћ</w:t>
      </w:r>
      <w:r w:rsidRPr="00223C8C">
        <w:rPr>
          <w:color w:val="1A1617"/>
          <w:sz w:val="28"/>
          <w:szCs w:val="28"/>
        </w:rPr>
        <w:t>авају изв</w:t>
      </w:r>
      <w:r w:rsidR="008850DD">
        <w:rPr>
          <w:color w:val="1A1617"/>
          <w:sz w:val="28"/>
          <w:szCs w:val="28"/>
        </w:rPr>
        <w:t>ршење уговорних обавеза, а које</w:t>
      </w:r>
      <w:r w:rsidR="008850DD">
        <w:rPr>
          <w:color w:val="1A1617"/>
          <w:sz w:val="28"/>
          <w:szCs w:val="28"/>
          <w:lang w:val="sr-Cyrl-CS"/>
        </w:rPr>
        <w:t xml:space="preserve"> </w:t>
      </w:r>
      <w:r w:rsidRPr="00223C8C">
        <w:rPr>
          <w:color w:val="1A1617"/>
          <w:sz w:val="28"/>
          <w:szCs w:val="28"/>
        </w:rPr>
        <w:t>уговорна страна није могла спре</w:t>
      </w:r>
      <w:r w:rsidRPr="00223C8C">
        <w:rPr>
          <w:color w:val="1A1617"/>
          <w:sz w:val="28"/>
          <w:szCs w:val="28"/>
          <w:lang w:val="sr-Cyrl-CS"/>
        </w:rPr>
        <w:t>ч</w:t>
      </w:r>
      <w:r w:rsidRPr="00223C8C">
        <w:rPr>
          <w:color w:val="1A1617"/>
          <w:sz w:val="28"/>
          <w:szCs w:val="28"/>
        </w:rPr>
        <w:t>ити, отклонити или избе</w:t>
      </w:r>
      <w:r w:rsidRPr="00223C8C">
        <w:rPr>
          <w:color w:val="1A1617"/>
          <w:sz w:val="28"/>
          <w:szCs w:val="28"/>
          <w:lang w:val="sr-Cyrl-CS"/>
        </w:rPr>
        <w:t>ћ</w:t>
      </w:r>
      <w:r w:rsidRPr="00223C8C">
        <w:rPr>
          <w:color w:val="1A1617"/>
          <w:sz w:val="28"/>
          <w:szCs w:val="28"/>
        </w:rPr>
        <w:t>и. Под таквим дога</w:t>
      </w:r>
      <w:r w:rsidRPr="00223C8C">
        <w:rPr>
          <w:color w:val="1A1617"/>
          <w:sz w:val="28"/>
          <w:szCs w:val="28"/>
          <w:lang w:val="sr-Cyrl-CS"/>
        </w:rPr>
        <w:t>ђ</w:t>
      </w:r>
      <w:r w:rsidRPr="00223C8C">
        <w:rPr>
          <w:color w:val="1A1617"/>
          <w:sz w:val="28"/>
          <w:szCs w:val="28"/>
        </w:rPr>
        <w:t>ајима сматрају се и акти</w:t>
      </w:r>
      <w:r w:rsidRPr="00223C8C">
        <w:rPr>
          <w:color w:val="1A1617"/>
          <w:sz w:val="28"/>
          <w:szCs w:val="28"/>
        </w:rPr>
        <w:br/>
        <w:t>надлежних државних органа и оператора преносног система доне</w:t>
      </w:r>
      <w:r w:rsidR="008850DD">
        <w:rPr>
          <w:color w:val="1A1617"/>
          <w:sz w:val="28"/>
          <w:szCs w:val="28"/>
        </w:rPr>
        <w:t>ти у складу са правилима о раду</w:t>
      </w:r>
      <w:r w:rsidR="008850DD">
        <w:rPr>
          <w:color w:val="1A1617"/>
          <w:sz w:val="28"/>
          <w:szCs w:val="28"/>
          <w:lang w:val="sr-Cyrl-CS"/>
        </w:rPr>
        <w:t xml:space="preserve"> </w:t>
      </w:r>
      <w:r w:rsidRPr="00223C8C">
        <w:rPr>
          <w:color w:val="1A1617"/>
          <w:sz w:val="28"/>
          <w:szCs w:val="28"/>
        </w:rPr>
        <w:t>преносног система, а у циљу обезбедивања сигурности електроенергетског система.</w:t>
      </w:r>
      <w:r w:rsidRPr="00223C8C">
        <w:rPr>
          <w:color w:val="1A1617"/>
          <w:sz w:val="28"/>
          <w:szCs w:val="28"/>
        </w:rPr>
        <w:br/>
        <w:t>Уговорна страна која је пого</w:t>
      </w:r>
      <w:r w:rsidRPr="00223C8C">
        <w:rPr>
          <w:color w:val="1A1617"/>
          <w:sz w:val="28"/>
          <w:szCs w:val="28"/>
          <w:lang w:val="sr-Cyrl-CS"/>
        </w:rPr>
        <w:t>ђ</w:t>
      </w:r>
      <w:r w:rsidRPr="00223C8C">
        <w:rPr>
          <w:color w:val="1A1617"/>
          <w:sz w:val="28"/>
          <w:szCs w:val="28"/>
        </w:rPr>
        <w:t>ена деловањем више силе обавезна је да обав</w:t>
      </w:r>
      <w:r w:rsidR="00231BFA">
        <w:rPr>
          <w:color w:val="1A1617"/>
          <w:sz w:val="28"/>
          <w:szCs w:val="28"/>
        </w:rPr>
        <w:t>ести другу</w:t>
      </w:r>
      <w:r w:rsidR="00231BFA">
        <w:rPr>
          <w:color w:val="1A1617"/>
          <w:sz w:val="28"/>
          <w:szCs w:val="28"/>
        </w:rPr>
        <w:br/>
        <w:t>уговорну страну у по</w:t>
      </w:r>
      <w:r w:rsidR="00231BFA">
        <w:rPr>
          <w:color w:val="1A1617"/>
          <w:sz w:val="28"/>
          <w:szCs w:val="28"/>
          <w:lang w:val="sr-Cyrl-CS"/>
        </w:rPr>
        <w:t>ч</w:t>
      </w:r>
      <w:r w:rsidRPr="00223C8C">
        <w:rPr>
          <w:color w:val="1A1617"/>
          <w:sz w:val="28"/>
          <w:szCs w:val="28"/>
        </w:rPr>
        <w:t>етку и завршетку деловања више силе, као и да пр</w:t>
      </w:r>
      <w:r w:rsidR="008850DD">
        <w:rPr>
          <w:color w:val="1A1617"/>
          <w:sz w:val="28"/>
          <w:szCs w:val="28"/>
        </w:rPr>
        <w:t>едузме потребне активности ради</w:t>
      </w:r>
      <w:r w:rsidR="008850DD">
        <w:rPr>
          <w:color w:val="1A1617"/>
          <w:sz w:val="28"/>
          <w:szCs w:val="28"/>
          <w:lang w:val="sr-Cyrl-CS"/>
        </w:rPr>
        <w:t xml:space="preserve"> </w:t>
      </w:r>
      <w:r w:rsidRPr="00223C8C">
        <w:rPr>
          <w:color w:val="1A1617"/>
          <w:sz w:val="28"/>
          <w:szCs w:val="28"/>
        </w:rPr>
        <w:t>ублажавања последица више силе.</w:t>
      </w:r>
      <w:r w:rsidRPr="00223C8C">
        <w:rPr>
          <w:color w:val="1A1617"/>
          <w:sz w:val="28"/>
          <w:szCs w:val="28"/>
        </w:rPr>
        <w:br/>
        <w:t xml:space="preserve">Као виша сила не сматра се </w:t>
      </w:r>
      <w:r w:rsidR="002952BC">
        <w:rPr>
          <w:color w:val="1A1617"/>
          <w:sz w:val="28"/>
          <w:szCs w:val="28"/>
        </w:rPr>
        <w:t xml:space="preserve">наступање околности код </w:t>
      </w:r>
      <w:r w:rsidR="002952BC">
        <w:rPr>
          <w:color w:val="1A1617"/>
          <w:sz w:val="28"/>
          <w:szCs w:val="28"/>
          <w:lang w:val="sr-Cyrl-CS"/>
        </w:rPr>
        <w:t>продавца</w:t>
      </w:r>
      <w:r w:rsidRPr="00223C8C">
        <w:rPr>
          <w:color w:val="1A1617"/>
          <w:sz w:val="28"/>
          <w:szCs w:val="28"/>
        </w:rPr>
        <w:t xml:space="preserve"> да пону</w:t>
      </w:r>
      <w:r w:rsidRPr="00223C8C">
        <w:rPr>
          <w:color w:val="1A1617"/>
          <w:sz w:val="28"/>
          <w:szCs w:val="28"/>
          <w:lang w:val="sr-Cyrl-CS"/>
        </w:rPr>
        <w:t>ђ</w:t>
      </w:r>
      <w:r w:rsidRPr="00223C8C">
        <w:rPr>
          <w:color w:val="1A1617"/>
          <w:sz w:val="28"/>
          <w:szCs w:val="28"/>
        </w:rPr>
        <w:t>ени и прихва</w:t>
      </w:r>
      <w:r w:rsidRPr="00223C8C">
        <w:rPr>
          <w:color w:val="1A1617"/>
          <w:sz w:val="28"/>
          <w:szCs w:val="28"/>
          <w:lang w:val="sr-Cyrl-CS"/>
        </w:rPr>
        <w:t>ћ</w:t>
      </w:r>
      <w:r w:rsidR="008850DD">
        <w:rPr>
          <w:color w:val="1A1617"/>
          <w:sz w:val="28"/>
          <w:szCs w:val="28"/>
        </w:rPr>
        <w:t>ени</w:t>
      </w:r>
      <w:r w:rsidR="008850DD">
        <w:rPr>
          <w:color w:val="1A1617"/>
          <w:sz w:val="28"/>
          <w:szCs w:val="28"/>
          <w:lang w:val="sr-Cyrl-CS"/>
        </w:rPr>
        <w:t xml:space="preserve"> </w:t>
      </w:r>
      <w:r w:rsidRPr="00223C8C">
        <w:rPr>
          <w:color w:val="1A1617"/>
          <w:sz w:val="28"/>
          <w:szCs w:val="28"/>
        </w:rPr>
        <w:t>пословни и техни</w:t>
      </w:r>
      <w:r w:rsidRPr="00223C8C">
        <w:rPr>
          <w:color w:val="1A1617"/>
          <w:sz w:val="28"/>
          <w:szCs w:val="28"/>
          <w:lang w:val="sr-Cyrl-CS"/>
        </w:rPr>
        <w:t>ч</w:t>
      </w:r>
      <w:r w:rsidR="002952BC">
        <w:rPr>
          <w:color w:val="1A1617"/>
          <w:sz w:val="28"/>
          <w:szCs w:val="28"/>
        </w:rPr>
        <w:t xml:space="preserve">ки капацитет из понуде </w:t>
      </w:r>
      <w:r w:rsidR="002952BC">
        <w:rPr>
          <w:color w:val="1A1617"/>
          <w:sz w:val="28"/>
          <w:szCs w:val="28"/>
          <w:lang w:val="sr-Cyrl-CS"/>
        </w:rPr>
        <w:t>продавца</w:t>
      </w:r>
      <w:r w:rsidRPr="00223C8C">
        <w:rPr>
          <w:color w:val="1A1617"/>
          <w:sz w:val="28"/>
          <w:szCs w:val="28"/>
        </w:rPr>
        <w:t xml:space="preserve"> буде редукован, изван о</w:t>
      </w:r>
      <w:r w:rsidR="008850DD">
        <w:rPr>
          <w:color w:val="1A1617"/>
          <w:sz w:val="28"/>
          <w:szCs w:val="28"/>
        </w:rPr>
        <w:t>дредби претходних ставова</w:t>
      </w:r>
      <w:r w:rsidR="008850DD">
        <w:rPr>
          <w:color w:val="1A1617"/>
          <w:sz w:val="28"/>
          <w:szCs w:val="28"/>
          <w:lang w:val="sr-Cyrl-CS"/>
        </w:rPr>
        <w:t xml:space="preserve"> </w:t>
      </w:r>
      <w:r w:rsidRPr="00223C8C">
        <w:rPr>
          <w:color w:val="1A1617"/>
          <w:sz w:val="28"/>
          <w:szCs w:val="28"/>
        </w:rPr>
        <w:t xml:space="preserve">овог </w:t>
      </w:r>
      <w:r w:rsidRPr="00223C8C">
        <w:rPr>
          <w:color w:val="1A1617"/>
          <w:sz w:val="28"/>
          <w:szCs w:val="28"/>
          <w:lang w:val="sr-Cyrl-CS"/>
        </w:rPr>
        <w:t>ч</w:t>
      </w:r>
      <w:r w:rsidRPr="00223C8C">
        <w:rPr>
          <w:color w:val="1A1617"/>
          <w:sz w:val="28"/>
          <w:szCs w:val="28"/>
        </w:rPr>
        <w:t>лана уговора.</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11.</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t>Уговор се може раскинути споразумно, писменом сагласнош</w:t>
      </w:r>
      <w:r w:rsidRPr="00223C8C">
        <w:rPr>
          <w:color w:val="1A1617"/>
          <w:sz w:val="28"/>
          <w:szCs w:val="28"/>
          <w:lang w:val="sr-Cyrl-CS"/>
        </w:rPr>
        <w:t>ћ</w:t>
      </w:r>
      <w:r w:rsidRPr="00223C8C">
        <w:rPr>
          <w:color w:val="1A1617"/>
          <w:sz w:val="28"/>
          <w:szCs w:val="28"/>
        </w:rPr>
        <w:t>у уговорних страна и у</w:t>
      </w:r>
      <w:r w:rsidRPr="00223C8C">
        <w:rPr>
          <w:color w:val="1A1617"/>
          <w:sz w:val="28"/>
          <w:szCs w:val="28"/>
        </w:rPr>
        <w:br/>
        <w:t>слу</w:t>
      </w:r>
      <w:r w:rsidRPr="00223C8C">
        <w:rPr>
          <w:color w:val="1A1617"/>
          <w:sz w:val="28"/>
          <w:szCs w:val="28"/>
          <w:lang w:val="sr-Cyrl-CS"/>
        </w:rPr>
        <w:t>ч</w:t>
      </w:r>
      <w:r w:rsidRPr="00223C8C">
        <w:rPr>
          <w:color w:val="1A1617"/>
          <w:sz w:val="28"/>
          <w:szCs w:val="28"/>
        </w:rPr>
        <w:t>ајевима предвиденим Законом о облигационим односима Републике Србије.</w:t>
      </w:r>
      <w:r w:rsidRPr="00223C8C">
        <w:rPr>
          <w:color w:val="1A1617"/>
          <w:sz w:val="28"/>
          <w:szCs w:val="28"/>
        </w:rPr>
        <w:br/>
        <w:t>У слу</w:t>
      </w:r>
      <w:r w:rsidRPr="00223C8C">
        <w:rPr>
          <w:color w:val="1A1617"/>
          <w:sz w:val="28"/>
          <w:szCs w:val="28"/>
          <w:lang w:val="sr-Cyrl-CS"/>
        </w:rPr>
        <w:t>ч</w:t>
      </w:r>
      <w:r w:rsidRPr="00223C8C">
        <w:rPr>
          <w:color w:val="1A1617"/>
          <w:sz w:val="28"/>
          <w:szCs w:val="28"/>
        </w:rPr>
        <w:t>ају о</w:t>
      </w:r>
      <w:r w:rsidR="002952BC">
        <w:rPr>
          <w:color w:val="1A1617"/>
          <w:sz w:val="28"/>
          <w:szCs w:val="28"/>
        </w:rPr>
        <w:t xml:space="preserve">тказа уговора од стране </w:t>
      </w:r>
      <w:r w:rsidR="002952BC">
        <w:rPr>
          <w:color w:val="1A1617"/>
          <w:sz w:val="28"/>
          <w:szCs w:val="28"/>
          <w:lang w:val="sr-Cyrl-CS"/>
        </w:rPr>
        <w:t>продавца</w:t>
      </w:r>
      <w:r w:rsidR="002952BC">
        <w:rPr>
          <w:color w:val="1A1617"/>
          <w:sz w:val="28"/>
          <w:szCs w:val="28"/>
        </w:rPr>
        <w:t xml:space="preserve">, </w:t>
      </w:r>
      <w:r w:rsidR="002952BC">
        <w:rPr>
          <w:color w:val="1A1617"/>
          <w:sz w:val="28"/>
          <w:szCs w:val="28"/>
          <w:lang w:val="sr-Cyrl-CS"/>
        </w:rPr>
        <w:t>Продавац</w:t>
      </w:r>
      <w:r w:rsidRPr="00223C8C">
        <w:rPr>
          <w:color w:val="1A1617"/>
          <w:sz w:val="28"/>
          <w:szCs w:val="28"/>
        </w:rPr>
        <w:t xml:space="preserve"> је дужан да о томе</w:t>
      </w:r>
      <w:r w:rsidR="002952BC">
        <w:rPr>
          <w:color w:val="1A1617"/>
          <w:sz w:val="28"/>
          <w:szCs w:val="28"/>
        </w:rPr>
        <w:t xml:space="preserve"> претходно</w:t>
      </w:r>
      <w:r w:rsidR="002952BC">
        <w:rPr>
          <w:color w:val="1A1617"/>
          <w:sz w:val="28"/>
          <w:szCs w:val="28"/>
        </w:rPr>
        <w:br/>
        <w:t xml:space="preserve">писмено обавести </w:t>
      </w:r>
      <w:r w:rsidR="002952BC">
        <w:rPr>
          <w:color w:val="1A1617"/>
          <w:sz w:val="28"/>
          <w:szCs w:val="28"/>
          <w:lang w:val="sr-Cyrl-CS"/>
        </w:rPr>
        <w:t>купца</w:t>
      </w:r>
      <w:r w:rsidRPr="00223C8C">
        <w:rPr>
          <w:color w:val="1A1617"/>
          <w:sz w:val="28"/>
          <w:szCs w:val="28"/>
        </w:rPr>
        <w:t xml:space="preserve"> у року не кра</w:t>
      </w:r>
      <w:r w:rsidRPr="00223C8C">
        <w:rPr>
          <w:color w:val="1A1617"/>
          <w:sz w:val="28"/>
          <w:szCs w:val="28"/>
          <w:lang w:val="sr-Cyrl-CS"/>
        </w:rPr>
        <w:t>ћ</w:t>
      </w:r>
      <w:r w:rsidRPr="00223C8C">
        <w:rPr>
          <w:color w:val="1A1617"/>
          <w:sz w:val="28"/>
          <w:szCs w:val="28"/>
        </w:rPr>
        <w:t>ем од 45 дана.</w:t>
      </w:r>
    </w:p>
    <w:p w:rsidR="00A57BCE" w:rsidRDefault="00A57BCE" w:rsidP="00027FAF">
      <w:pPr>
        <w:shd w:val="clear" w:color="auto" w:fill="FFFFFF" w:themeFill="background1"/>
        <w:rPr>
          <w:color w:val="1A1617"/>
          <w:sz w:val="28"/>
          <w:szCs w:val="28"/>
          <w:lang w:val="sr-Cyrl-CS"/>
        </w:rPr>
      </w:pPr>
    </w:p>
    <w:p w:rsidR="00A57BCE" w:rsidRDefault="00A57BCE" w:rsidP="00027FAF">
      <w:pPr>
        <w:shd w:val="clear" w:color="auto" w:fill="FFFFFF" w:themeFill="background1"/>
        <w:rPr>
          <w:color w:val="1A1617"/>
          <w:sz w:val="28"/>
          <w:szCs w:val="28"/>
          <w:lang w:val="sr-Cyrl-CS"/>
        </w:rPr>
      </w:pPr>
    </w:p>
    <w:p w:rsidR="00A57BCE" w:rsidRDefault="00A57BCE" w:rsidP="00027FAF">
      <w:pPr>
        <w:shd w:val="clear" w:color="auto" w:fill="FFFFFF" w:themeFill="background1"/>
        <w:rPr>
          <w:color w:val="1A1617"/>
          <w:sz w:val="28"/>
          <w:szCs w:val="28"/>
          <w:lang w:val="sr-Cyrl-CS"/>
        </w:rPr>
      </w:pP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12.</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t xml:space="preserve">Уговорне стране су сагласне да </w:t>
      </w:r>
      <w:r w:rsidRPr="00223C8C">
        <w:rPr>
          <w:color w:val="1A1617"/>
          <w:sz w:val="28"/>
          <w:szCs w:val="28"/>
          <w:lang w:val="sr-Cyrl-CS"/>
        </w:rPr>
        <w:t>ћ</w:t>
      </w:r>
      <w:r w:rsidRPr="00223C8C">
        <w:rPr>
          <w:color w:val="1A1617"/>
          <w:sz w:val="28"/>
          <w:szCs w:val="28"/>
        </w:rPr>
        <w:t xml:space="preserve">е сваки спор који настане у </w:t>
      </w:r>
      <w:r w:rsidR="008850DD">
        <w:rPr>
          <w:color w:val="1A1617"/>
          <w:sz w:val="28"/>
          <w:szCs w:val="28"/>
        </w:rPr>
        <w:t>вези са овим уговором настојати</w:t>
      </w:r>
      <w:r w:rsidR="008850DD">
        <w:rPr>
          <w:color w:val="1A1617"/>
          <w:sz w:val="28"/>
          <w:szCs w:val="28"/>
          <w:lang w:val="sr-Cyrl-CS"/>
        </w:rPr>
        <w:t xml:space="preserve"> </w:t>
      </w:r>
      <w:r w:rsidRPr="00223C8C">
        <w:rPr>
          <w:color w:val="1A1617"/>
          <w:sz w:val="28"/>
          <w:szCs w:val="28"/>
        </w:rPr>
        <w:t>да реше мирним путем у духу добре пословне сарадње.</w:t>
      </w:r>
      <w:r w:rsidRPr="00223C8C">
        <w:rPr>
          <w:color w:val="1A1617"/>
          <w:sz w:val="28"/>
          <w:szCs w:val="28"/>
        </w:rPr>
        <w:br/>
        <w:t>У слу</w:t>
      </w:r>
      <w:r w:rsidRPr="00223C8C">
        <w:rPr>
          <w:color w:val="1A1617"/>
          <w:sz w:val="28"/>
          <w:szCs w:val="28"/>
          <w:lang w:val="sr-Cyrl-CS"/>
        </w:rPr>
        <w:t>ч</w:t>
      </w:r>
      <w:r w:rsidRPr="00223C8C">
        <w:rPr>
          <w:color w:val="1A1617"/>
          <w:sz w:val="28"/>
          <w:szCs w:val="28"/>
        </w:rPr>
        <w:t>ају да се настали спор не може решити мирним путем, спорове из овог уговора решава</w:t>
      </w:r>
      <w:r w:rsidRPr="00223C8C">
        <w:rPr>
          <w:color w:val="1A1617"/>
          <w:sz w:val="28"/>
          <w:szCs w:val="28"/>
          <w:lang w:val="sr-Cyrl-CS"/>
        </w:rPr>
        <w:t>ћ</w:t>
      </w:r>
      <w:r w:rsidR="008850DD">
        <w:rPr>
          <w:color w:val="1A1617"/>
          <w:sz w:val="28"/>
          <w:szCs w:val="28"/>
        </w:rPr>
        <w:t>е</w:t>
      </w:r>
      <w:r w:rsidR="008850DD">
        <w:rPr>
          <w:color w:val="1A1617"/>
          <w:sz w:val="28"/>
          <w:szCs w:val="28"/>
          <w:lang w:val="sr-Cyrl-CS"/>
        </w:rPr>
        <w:t xml:space="preserve"> </w:t>
      </w:r>
      <w:r w:rsidRPr="00223C8C">
        <w:rPr>
          <w:color w:val="1A1617"/>
          <w:sz w:val="28"/>
          <w:szCs w:val="28"/>
        </w:rPr>
        <w:t xml:space="preserve">надлежни суд у </w:t>
      </w:r>
      <w:r w:rsidRPr="00223C8C">
        <w:rPr>
          <w:color w:val="1A1617"/>
          <w:sz w:val="28"/>
          <w:szCs w:val="28"/>
          <w:lang w:val="sr-Cyrl-CS"/>
        </w:rPr>
        <w:t>Новом Саду</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13.</w:t>
      </w:r>
    </w:p>
    <w:p w:rsidR="00A57BCE" w:rsidRDefault="00223C8C" w:rsidP="00027FAF">
      <w:pPr>
        <w:shd w:val="clear" w:color="auto" w:fill="FFFFFF" w:themeFill="background1"/>
        <w:rPr>
          <w:color w:val="1A1617"/>
          <w:sz w:val="28"/>
          <w:szCs w:val="28"/>
          <w:lang w:val="sr-Cyrl-CS"/>
        </w:rPr>
      </w:pPr>
      <w:r w:rsidRPr="00223C8C">
        <w:rPr>
          <w:color w:val="1A1617"/>
          <w:sz w:val="28"/>
          <w:szCs w:val="28"/>
        </w:rPr>
        <w:br/>
        <w:t>На сва питања која нису уре</w:t>
      </w:r>
      <w:r w:rsidRPr="00223C8C">
        <w:rPr>
          <w:color w:val="1A1617"/>
          <w:sz w:val="28"/>
          <w:szCs w:val="28"/>
          <w:lang w:val="sr-Cyrl-CS"/>
        </w:rPr>
        <w:t>ђ</w:t>
      </w:r>
      <w:r w:rsidRPr="00223C8C">
        <w:rPr>
          <w:color w:val="1A1617"/>
          <w:sz w:val="28"/>
          <w:szCs w:val="28"/>
        </w:rPr>
        <w:t>ена овим уговором примењива</w:t>
      </w:r>
      <w:r w:rsidRPr="00223C8C">
        <w:rPr>
          <w:color w:val="1A1617"/>
          <w:sz w:val="28"/>
          <w:szCs w:val="28"/>
          <w:lang w:val="sr-Cyrl-CS"/>
        </w:rPr>
        <w:t>ћ</w:t>
      </w:r>
      <w:r w:rsidRPr="00223C8C">
        <w:rPr>
          <w:color w:val="1A1617"/>
          <w:sz w:val="28"/>
          <w:szCs w:val="28"/>
        </w:rPr>
        <w:t>е се одредбе Закона о</w:t>
      </w:r>
      <w:r w:rsidRPr="00223C8C">
        <w:rPr>
          <w:color w:val="1A1617"/>
          <w:sz w:val="28"/>
          <w:szCs w:val="28"/>
        </w:rPr>
        <w:br/>
        <w:t xml:space="preserve">облигационим односима и одредбе свих закона и подзаконских аката </w:t>
      </w:r>
      <w:r w:rsidR="008850DD">
        <w:rPr>
          <w:color w:val="1A1617"/>
          <w:sz w:val="28"/>
          <w:szCs w:val="28"/>
        </w:rPr>
        <w:t>из области која је предмет овог</w:t>
      </w:r>
      <w:r w:rsidR="008850DD">
        <w:rPr>
          <w:color w:val="1A1617"/>
          <w:sz w:val="28"/>
          <w:szCs w:val="28"/>
          <w:lang w:val="sr-Cyrl-CS"/>
        </w:rPr>
        <w:t xml:space="preserve"> </w:t>
      </w:r>
      <w:r w:rsidRPr="00223C8C">
        <w:rPr>
          <w:color w:val="1A1617"/>
          <w:sz w:val="28"/>
          <w:szCs w:val="28"/>
        </w:rPr>
        <w:t>уговора.</w:t>
      </w:r>
      <w:r w:rsidRPr="00223C8C">
        <w:rPr>
          <w:color w:val="1A1617"/>
          <w:sz w:val="28"/>
          <w:szCs w:val="28"/>
        </w:rPr>
        <w:br/>
      </w:r>
      <w:r w:rsidRPr="00223C8C">
        <w:rPr>
          <w:color w:val="1A1617"/>
          <w:sz w:val="28"/>
          <w:szCs w:val="28"/>
          <w:lang w:val="sr-Cyrl-CS"/>
        </w:rPr>
        <w:t xml:space="preserve">                                                                  Ч</w:t>
      </w:r>
      <w:r w:rsidRPr="00223C8C">
        <w:rPr>
          <w:color w:val="1A1617"/>
          <w:sz w:val="28"/>
          <w:szCs w:val="28"/>
        </w:rPr>
        <w:t>лан 14.</w:t>
      </w:r>
    </w:p>
    <w:p w:rsidR="00391B2B" w:rsidRPr="00223C8C" w:rsidRDefault="00223C8C" w:rsidP="00027FAF">
      <w:pPr>
        <w:shd w:val="clear" w:color="auto" w:fill="FFFFFF" w:themeFill="background1"/>
        <w:rPr>
          <w:color w:val="1A1617"/>
          <w:sz w:val="28"/>
          <w:szCs w:val="28"/>
          <w:lang w:val="sr-Cyrl-CS"/>
        </w:rPr>
      </w:pPr>
      <w:r w:rsidRPr="00223C8C">
        <w:rPr>
          <w:color w:val="1A1617"/>
          <w:sz w:val="28"/>
          <w:szCs w:val="28"/>
        </w:rPr>
        <w:br/>
        <w:t>Овај уговор се сматра закљу</w:t>
      </w:r>
      <w:r w:rsidRPr="00223C8C">
        <w:rPr>
          <w:color w:val="1A1617"/>
          <w:sz w:val="28"/>
          <w:szCs w:val="28"/>
          <w:lang w:val="sr-Cyrl-CS"/>
        </w:rPr>
        <w:t>ч</w:t>
      </w:r>
      <w:r w:rsidRPr="00223C8C">
        <w:rPr>
          <w:color w:val="1A1617"/>
          <w:sz w:val="28"/>
          <w:szCs w:val="28"/>
        </w:rPr>
        <w:t>еним када га потпишу овлаш</w:t>
      </w:r>
      <w:r w:rsidRPr="00223C8C">
        <w:rPr>
          <w:color w:val="1A1617"/>
          <w:sz w:val="28"/>
          <w:szCs w:val="28"/>
          <w:lang w:val="sr-Cyrl-CS"/>
        </w:rPr>
        <w:t>ћ</w:t>
      </w:r>
      <w:r w:rsidRPr="00223C8C">
        <w:rPr>
          <w:color w:val="1A1617"/>
          <w:sz w:val="28"/>
          <w:szCs w:val="28"/>
        </w:rPr>
        <w:t>ена лица уговор</w:t>
      </w:r>
      <w:r w:rsidR="008850DD">
        <w:rPr>
          <w:color w:val="1A1617"/>
          <w:sz w:val="28"/>
          <w:szCs w:val="28"/>
        </w:rPr>
        <w:t>них страна и овере</w:t>
      </w:r>
      <w:r w:rsidR="008850DD">
        <w:rPr>
          <w:color w:val="1A1617"/>
          <w:sz w:val="28"/>
          <w:szCs w:val="28"/>
          <w:lang w:val="sr-Cyrl-CS"/>
        </w:rPr>
        <w:t xml:space="preserve"> </w:t>
      </w:r>
      <w:r w:rsidRPr="00223C8C">
        <w:rPr>
          <w:color w:val="1A1617"/>
          <w:sz w:val="28"/>
          <w:szCs w:val="28"/>
        </w:rPr>
        <w:t>пе</w:t>
      </w:r>
      <w:r w:rsidRPr="00223C8C">
        <w:rPr>
          <w:color w:val="1A1617"/>
          <w:sz w:val="28"/>
          <w:szCs w:val="28"/>
          <w:lang w:val="sr-Cyrl-CS"/>
        </w:rPr>
        <w:t>ч</w:t>
      </w:r>
      <w:r w:rsidRPr="00223C8C">
        <w:rPr>
          <w:color w:val="1A1617"/>
          <w:sz w:val="28"/>
          <w:szCs w:val="28"/>
        </w:rPr>
        <w:t>атом.</w:t>
      </w:r>
      <w:r w:rsidRPr="00223C8C">
        <w:rPr>
          <w:color w:val="1A1617"/>
          <w:sz w:val="28"/>
          <w:szCs w:val="28"/>
        </w:rPr>
        <w:br/>
        <w:t>Уговор се закљу</w:t>
      </w:r>
      <w:r w:rsidRPr="00223C8C">
        <w:rPr>
          <w:color w:val="1A1617"/>
          <w:sz w:val="28"/>
          <w:szCs w:val="28"/>
          <w:lang w:val="sr-Cyrl-CS"/>
        </w:rPr>
        <w:t>ч</w:t>
      </w:r>
      <w:r w:rsidRPr="00223C8C">
        <w:rPr>
          <w:color w:val="1A1617"/>
          <w:sz w:val="28"/>
          <w:szCs w:val="28"/>
        </w:rPr>
        <w:t>ује за период од 12 месеци, ра</w:t>
      </w:r>
      <w:r w:rsidRPr="00223C8C">
        <w:rPr>
          <w:color w:val="1A1617"/>
          <w:sz w:val="28"/>
          <w:szCs w:val="28"/>
          <w:lang w:val="sr-Cyrl-CS"/>
        </w:rPr>
        <w:t>ч</w:t>
      </w:r>
      <w:r w:rsidRPr="00223C8C">
        <w:rPr>
          <w:color w:val="1A1617"/>
          <w:sz w:val="28"/>
          <w:szCs w:val="28"/>
        </w:rPr>
        <w:t>унају</w:t>
      </w:r>
      <w:r w:rsidRPr="00223C8C">
        <w:rPr>
          <w:color w:val="1A1617"/>
          <w:sz w:val="28"/>
          <w:szCs w:val="28"/>
          <w:lang w:val="sr-Cyrl-CS"/>
        </w:rPr>
        <w:t>ћ</w:t>
      </w:r>
      <w:r w:rsidRPr="00223C8C">
        <w:rPr>
          <w:color w:val="1A1617"/>
          <w:sz w:val="28"/>
          <w:szCs w:val="28"/>
        </w:rPr>
        <w:t>и од дана закљу</w:t>
      </w:r>
      <w:r w:rsidRPr="00223C8C">
        <w:rPr>
          <w:color w:val="1A1617"/>
          <w:sz w:val="28"/>
          <w:szCs w:val="28"/>
          <w:lang w:val="sr-Cyrl-CS"/>
        </w:rPr>
        <w:t>ч</w:t>
      </w:r>
      <w:r w:rsidRPr="00223C8C">
        <w:rPr>
          <w:color w:val="1A1617"/>
          <w:sz w:val="28"/>
          <w:szCs w:val="28"/>
        </w:rPr>
        <w:t>ивања уговора.</w:t>
      </w:r>
    </w:p>
    <w:p w:rsidR="00391B2B" w:rsidRDefault="00223C8C" w:rsidP="00027FAF">
      <w:pPr>
        <w:shd w:val="clear" w:color="auto" w:fill="FFFFFF" w:themeFill="background1"/>
        <w:rPr>
          <w:color w:val="1A1617"/>
          <w:sz w:val="28"/>
          <w:szCs w:val="28"/>
          <w:lang w:val="sr-Cyrl-CS"/>
        </w:rPr>
      </w:pPr>
      <w:r w:rsidRPr="00223C8C">
        <w:rPr>
          <w:color w:val="1A1617"/>
          <w:sz w:val="28"/>
          <w:szCs w:val="28"/>
          <w:lang w:val="sr-Cyrl-CS"/>
        </w:rPr>
        <w:t xml:space="preserve">                                                           </w:t>
      </w:r>
    </w:p>
    <w:p w:rsidR="00A57BCE" w:rsidRDefault="00391B2B" w:rsidP="00027FAF">
      <w:pPr>
        <w:shd w:val="clear" w:color="auto" w:fill="FFFFFF" w:themeFill="background1"/>
        <w:rPr>
          <w:color w:val="1A1617"/>
          <w:sz w:val="28"/>
          <w:szCs w:val="28"/>
          <w:lang w:val="sr-Cyrl-CS"/>
        </w:rPr>
      </w:pPr>
      <w:r>
        <w:rPr>
          <w:color w:val="1A1617"/>
          <w:sz w:val="28"/>
          <w:szCs w:val="28"/>
          <w:lang w:val="sr-Cyrl-CS"/>
        </w:rPr>
        <w:t xml:space="preserve"> </w:t>
      </w:r>
      <w:r>
        <w:rPr>
          <w:color w:val="1A1617"/>
          <w:sz w:val="28"/>
          <w:szCs w:val="28"/>
          <w:lang w:val="sr-Cyrl-CS"/>
        </w:rPr>
        <w:tab/>
      </w:r>
      <w:r>
        <w:rPr>
          <w:color w:val="1A1617"/>
          <w:sz w:val="28"/>
          <w:szCs w:val="28"/>
          <w:lang w:val="sr-Cyrl-CS"/>
        </w:rPr>
        <w:tab/>
      </w:r>
      <w:r>
        <w:rPr>
          <w:color w:val="1A1617"/>
          <w:sz w:val="28"/>
          <w:szCs w:val="28"/>
          <w:lang w:val="sr-Cyrl-CS"/>
        </w:rPr>
        <w:tab/>
      </w:r>
      <w:r>
        <w:rPr>
          <w:color w:val="1A1617"/>
          <w:sz w:val="28"/>
          <w:szCs w:val="28"/>
          <w:lang w:val="sr-Cyrl-CS"/>
        </w:rPr>
        <w:tab/>
      </w:r>
      <w:r>
        <w:rPr>
          <w:color w:val="1A1617"/>
          <w:sz w:val="28"/>
          <w:szCs w:val="28"/>
          <w:lang w:val="sr-Cyrl-CS"/>
        </w:rPr>
        <w:tab/>
      </w:r>
      <w:r>
        <w:rPr>
          <w:color w:val="1A1617"/>
          <w:sz w:val="28"/>
          <w:szCs w:val="28"/>
          <w:lang w:val="sr-Cyrl-CS"/>
        </w:rPr>
        <w:tab/>
        <w:t xml:space="preserve">    </w:t>
      </w:r>
      <w:r w:rsidR="00223C8C" w:rsidRPr="00223C8C">
        <w:rPr>
          <w:color w:val="1A1617"/>
          <w:sz w:val="28"/>
          <w:szCs w:val="28"/>
          <w:lang w:val="sr-Cyrl-CS"/>
        </w:rPr>
        <w:t>Ч</w:t>
      </w:r>
      <w:r w:rsidR="00223C8C" w:rsidRPr="00223C8C">
        <w:rPr>
          <w:color w:val="1A1617"/>
          <w:sz w:val="28"/>
          <w:szCs w:val="28"/>
        </w:rPr>
        <w:t>лан 15.</w:t>
      </w:r>
    </w:p>
    <w:p w:rsidR="00223C8C" w:rsidRPr="00AA41AF" w:rsidRDefault="002952BC" w:rsidP="00027FAF">
      <w:pPr>
        <w:shd w:val="clear" w:color="auto" w:fill="FFFFFF" w:themeFill="background1"/>
        <w:rPr>
          <w:color w:val="1A1617"/>
          <w:sz w:val="28"/>
          <w:szCs w:val="28"/>
          <w:lang w:val="sr-Cyrl-CS"/>
        </w:rPr>
      </w:pPr>
      <w:r>
        <w:rPr>
          <w:color w:val="1A1617"/>
          <w:sz w:val="28"/>
          <w:szCs w:val="28"/>
        </w:rPr>
        <w:br/>
      </w:r>
      <w:r>
        <w:rPr>
          <w:color w:val="1A1617"/>
          <w:sz w:val="28"/>
          <w:szCs w:val="28"/>
          <w:lang w:val="sr-Cyrl-CS"/>
        </w:rPr>
        <w:t>Купац</w:t>
      </w:r>
      <w:r>
        <w:rPr>
          <w:color w:val="1A1617"/>
          <w:sz w:val="28"/>
          <w:szCs w:val="28"/>
        </w:rPr>
        <w:t xml:space="preserve"> и </w:t>
      </w:r>
      <w:r>
        <w:rPr>
          <w:color w:val="1A1617"/>
          <w:sz w:val="28"/>
          <w:szCs w:val="28"/>
          <w:lang w:val="sr-Cyrl-CS"/>
        </w:rPr>
        <w:t>продавац</w:t>
      </w:r>
      <w:r w:rsidR="00223C8C" w:rsidRPr="00223C8C">
        <w:rPr>
          <w:color w:val="1A1617"/>
          <w:sz w:val="28"/>
          <w:szCs w:val="28"/>
        </w:rPr>
        <w:t xml:space="preserve"> </w:t>
      </w:r>
      <w:r w:rsidR="00223C8C" w:rsidRPr="00223C8C">
        <w:rPr>
          <w:color w:val="1A1617"/>
          <w:sz w:val="28"/>
          <w:szCs w:val="28"/>
          <w:lang w:val="sr-Cyrl-CS"/>
        </w:rPr>
        <w:t>ћ</w:t>
      </w:r>
      <w:r w:rsidR="00223C8C" w:rsidRPr="00223C8C">
        <w:rPr>
          <w:color w:val="1A1617"/>
          <w:sz w:val="28"/>
          <w:szCs w:val="28"/>
        </w:rPr>
        <w:t xml:space="preserve">е након потписивања уговора, именовати лица која </w:t>
      </w:r>
      <w:r w:rsidR="00223C8C" w:rsidRPr="00223C8C">
        <w:rPr>
          <w:color w:val="1A1617"/>
          <w:sz w:val="28"/>
          <w:szCs w:val="28"/>
          <w:lang w:val="sr-Cyrl-CS"/>
        </w:rPr>
        <w:t>ћ</w:t>
      </w:r>
      <w:r w:rsidR="00223C8C" w:rsidRPr="00223C8C">
        <w:rPr>
          <w:color w:val="1A1617"/>
          <w:sz w:val="28"/>
          <w:szCs w:val="28"/>
        </w:rPr>
        <w:t>е бити овлаш</w:t>
      </w:r>
      <w:r w:rsidR="00223C8C" w:rsidRPr="00223C8C">
        <w:rPr>
          <w:color w:val="1A1617"/>
          <w:sz w:val="28"/>
          <w:szCs w:val="28"/>
          <w:lang w:val="sr-Cyrl-CS"/>
        </w:rPr>
        <w:t>ћ</w:t>
      </w:r>
      <w:r w:rsidR="003864CC">
        <w:rPr>
          <w:color w:val="1A1617"/>
          <w:sz w:val="28"/>
          <w:szCs w:val="28"/>
        </w:rPr>
        <w:t>ена за</w:t>
      </w:r>
      <w:r w:rsidR="003864CC">
        <w:rPr>
          <w:color w:val="1A1617"/>
          <w:sz w:val="28"/>
          <w:szCs w:val="28"/>
          <w:lang w:val="sr-Cyrl-CS"/>
        </w:rPr>
        <w:t xml:space="preserve"> </w:t>
      </w:r>
      <w:r w:rsidR="00223C8C" w:rsidRPr="00223C8C">
        <w:rPr>
          <w:color w:val="1A1617"/>
          <w:sz w:val="28"/>
          <w:szCs w:val="28"/>
        </w:rPr>
        <w:t>размену информација и предузимања потребних активности за извршавање овог уговора.</w:t>
      </w:r>
      <w:r w:rsidR="00223C8C" w:rsidRPr="00223C8C">
        <w:rPr>
          <w:color w:val="1A1617"/>
          <w:sz w:val="28"/>
          <w:szCs w:val="28"/>
        </w:rPr>
        <w:br/>
      </w:r>
      <w:r w:rsidR="00223C8C" w:rsidRPr="00223C8C">
        <w:rPr>
          <w:color w:val="1A1617"/>
          <w:sz w:val="28"/>
          <w:szCs w:val="28"/>
          <w:lang w:val="sr-Cyrl-CS"/>
        </w:rPr>
        <w:t xml:space="preserve">                                                                </w:t>
      </w:r>
      <w:r w:rsidR="00391B2B">
        <w:rPr>
          <w:color w:val="1A1617"/>
          <w:sz w:val="28"/>
          <w:szCs w:val="28"/>
          <w:lang w:val="sr-Cyrl-CS"/>
        </w:rPr>
        <w:t xml:space="preserve">   </w:t>
      </w:r>
      <w:r w:rsidR="00223C8C" w:rsidRPr="00223C8C">
        <w:rPr>
          <w:color w:val="1A1617"/>
          <w:sz w:val="28"/>
          <w:szCs w:val="28"/>
          <w:lang w:val="sr-Cyrl-CS"/>
        </w:rPr>
        <w:t>Ч</w:t>
      </w:r>
      <w:r w:rsidR="00223C8C" w:rsidRPr="00223C8C">
        <w:rPr>
          <w:color w:val="1A1617"/>
          <w:sz w:val="28"/>
          <w:szCs w:val="28"/>
        </w:rPr>
        <w:t>лан 16.</w:t>
      </w:r>
      <w:r w:rsidR="00223C8C" w:rsidRPr="00223C8C">
        <w:rPr>
          <w:color w:val="1A1617"/>
          <w:sz w:val="28"/>
          <w:szCs w:val="28"/>
        </w:rPr>
        <w:br/>
        <w:t>Овај уговор је са</w:t>
      </w:r>
      <w:r w:rsidR="00223C8C" w:rsidRPr="00223C8C">
        <w:rPr>
          <w:color w:val="1A1617"/>
          <w:sz w:val="28"/>
          <w:szCs w:val="28"/>
          <w:lang w:val="sr-Cyrl-CS"/>
        </w:rPr>
        <w:t>ч</w:t>
      </w:r>
      <w:r w:rsidR="00223C8C" w:rsidRPr="00223C8C">
        <w:rPr>
          <w:color w:val="1A1617"/>
          <w:sz w:val="28"/>
          <w:szCs w:val="28"/>
        </w:rPr>
        <w:t xml:space="preserve">ињен у </w:t>
      </w:r>
      <w:r w:rsidR="00223C8C" w:rsidRPr="00223C8C">
        <w:rPr>
          <w:color w:val="1A1617"/>
          <w:sz w:val="28"/>
          <w:szCs w:val="28"/>
          <w:lang w:val="sr-Cyrl-CS"/>
        </w:rPr>
        <w:t>6</w:t>
      </w:r>
      <w:r w:rsidR="00223C8C" w:rsidRPr="00223C8C">
        <w:rPr>
          <w:color w:val="1A1617"/>
          <w:sz w:val="28"/>
          <w:szCs w:val="28"/>
        </w:rPr>
        <w:t xml:space="preserve"> оригинал</w:t>
      </w:r>
      <w:r>
        <w:rPr>
          <w:color w:val="1A1617"/>
          <w:sz w:val="28"/>
          <w:szCs w:val="28"/>
        </w:rPr>
        <w:t xml:space="preserve">них примерака од којих </w:t>
      </w:r>
      <w:r>
        <w:rPr>
          <w:color w:val="1A1617"/>
          <w:sz w:val="28"/>
          <w:szCs w:val="28"/>
          <w:lang w:val="sr-Cyrl-CS"/>
        </w:rPr>
        <w:t>купац</w:t>
      </w:r>
      <w:r w:rsidR="00223C8C" w:rsidRPr="00223C8C">
        <w:rPr>
          <w:color w:val="1A1617"/>
          <w:sz w:val="28"/>
          <w:szCs w:val="28"/>
        </w:rPr>
        <w:t xml:space="preserve"> задржава </w:t>
      </w:r>
      <w:r w:rsidR="00223C8C" w:rsidRPr="00223C8C">
        <w:rPr>
          <w:color w:val="1A1617"/>
          <w:sz w:val="28"/>
          <w:szCs w:val="28"/>
          <w:lang w:val="sr-Cyrl-CS"/>
        </w:rPr>
        <w:t xml:space="preserve">  3</w:t>
      </w:r>
      <w:r w:rsidR="00A35398">
        <w:rPr>
          <w:color w:val="1A1617"/>
          <w:sz w:val="28"/>
          <w:szCs w:val="28"/>
          <w:lang w:val="sr-Cyrl-CS"/>
        </w:rPr>
        <w:t xml:space="preserve"> </w:t>
      </w:r>
      <w:r w:rsidR="00223C8C" w:rsidRPr="00223C8C">
        <w:rPr>
          <w:color w:val="1A1617"/>
          <w:sz w:val="28"/>
          <w:szCs w:val="28"/>
        </w:rPr>
        <w:t>пример</w:t>
      </w:r>
      <w:r w:rsidR="00223C8C" w:rsidRPr="00223C8C">
        <w:rPr>
          <w:color w:val="1A1617"/>
          <w:sz w:val="28"/>
          <w:szCs w:val="28"/>
          <w:lang w:val="sr-Cyrl-CS"/>
        </w:rPr>
        <w:t>ка</w:t>
      </w:r>
      <w:r w:rsidR="003864CC">
        <w:rPr>
          <w:color w:val="1A1617"/>
          <w:sz w:val="28"/>
          <w:szCs w:val="28"/>
        </w:rPr>
        <w:t>, а</w:t>
      </w:r>
      <w:r w:rsidR="003864CC">
        <w:rPr>
          <w:color w:val="1A1617"/>
          <w:sz w:val="28"/>
          <w:szCs w:val="28"/>
          <w:lang w:val="sr-Cyrl-CS"/>
        </w:rPr>
        <w:t xml:space="preserve"> </w:t>
      </w:r>
      <w:r>
        <w:rPr>
          <w:color w:val="1A1617"/>
          <w:sz w:val="28"/>
          <w:szCs w:val="28"/>
          <w:lang w:val="sr-Cyrl-CS"/>
        </w:rPr>
        <w:t>продавац</w:t>
      </w:r>
      <w:r w:rsidR="00223C8C" w:rsidRPr="00223C8C">
        <w:rPr>
          <w:color w:val="1A1617"/>
          <w:sz w:val="28"/>
          <w:szCs w:val="28"/>
        </w:rPr>
        <w:t xml:space="preserve"> 3 примерка.</w:t>
      </w:r>
      <w:r w:rsidR="00223C8C" w:rsidRPr="00223C8C">
        <w:rPr>
          <w:color w:val="1A1617"/>
          <w:sz w:val="28"/>
          <w:szCs w:val="28"/>
        </w:rPr>
        <w:br/>
      </w:r>
      <w:r w:rsidR="00223C8C" w:rsidRPr="00223C8C">
        <w:rPr>
          <w:color w:val="1A1617"/>
          <w:sz w:val="28"/>
          <w:szCs w:val="28"/>
        </w:rPr>
        <w:br/>
      </w:r>
      <w:r w:rsidR="00223C8C" w:rsidRPr="00223C8C">
        <w:rPr>
          <w:color w:val="1A1617"/>
          <w:sz w:val="28"/>
          <w:szCs w:val="28"/>
        </w:rPr>
        <w:br/>
      </w:r>
      <w:r w:rsidR="00223C8C" w:rsidRPr="00223C8C">
        <w:rPr>
          <w:color w:val="1A1617"/>
          <w:sz w:val="28"/>
          <w:szCs w:val="28"/>
        </w:rPr>
        <w:br/>
      </w:r>
      <w:r w:rsidR="008838FF">
        <w:rPr>
          <w:color w:val="1A1617"/>
          <w:sz w:val="28"/>
          <w:szCs w:val="28"/>
        </w:rPr>
        <w:t xml:space="preserve"> </w:t>
      </w:r>
      <w:r w:rsidR="00223C8C" w:rsidRPr="00223C8C">
        <w:rPr>
          <w:color w:val="1A1617"/>
          <w:sz w:val="28"/>
          <w:szCs w:val="28"/>
        </w:rPr>
        <w:t>Потпис овлаш</w:t>
      </w:r>
      <w:r w:rsidR="00223C8C" w:rsidRPr="00223C8C">
        <w:rPr>
          <w:color w:val="1A1617"/>
          <w:sz w:val="28"/>
          <w:szCs w:val="28"/>
          <w:lang w:val="sr-Cyrl-CS"/>
        </w:rPr>
        <w:t>ћ</w:t>
      </w:r>
      <w:r w:rsidR="00223C8C" w:rsidRPr="00223C8C">
        <w:rPr>
          <w:color w:val="1A1617"/>
          <w:sz w:val="28"/>
          <w:szCs w:val="28"/>
        </w:rPr>
        <w:t xml:space="preserve">еног лица </w:t>
      </w:r>
      <w:r w:rsidR="00223C8C" w:rsidRPr="00223C8C">
        <w:rPr>
          <w:color w:val="1A1617"/>
          <w:sz w:val="28"/>
          <w:szCs w:val="28"/>
          <w:lang w:val="sr-Cyrl-CS"/>
        </w:rPr>
        <w:t xml:space="preserve">                                                  </w:t>
      </w:r>
      <w:r w:rsidR="008838FF">
        <w:rPr>
          <w:color w:val="1A1617"/>
          <w:sz w:val="28"/>
          <w:szCs w:val="28"/>
        </w:rPr>
        <w:t xml:space="preserve">    </w:t>
      </w:r>
      <w:r w:rsidR="00223C8C" w:rsidRPr="00223C8C">
        <w:rPr>
          <w:color w:val="1A1617"/>
          <w:sz w:val="28"/>
          <w:szCs w:val="28"/>
        </w:rPr>
        <w:t>Потпис овлаш</w:t>
      </w:r>
      <w:r w:rsidR="00223C8C" w:rsidRPr="00223C8C">
        <w:rPr>
          <w:color w:val="1A1617"/>
          <w:sz w:val="28"/>
          <w:szCs w:val="28"/>
          <w:lang w:val="sr-Cyrl-CS"/>
        </w:rPr>
        <w:t>ћ</w:t>
      </w:r>
      <w:r w:rsidR="00223C8C" w:rsidRPr="00223C8C">
        <w:rPr>
          <w:color w:val="1A1617"/>
          <w:sz w:val="28"/>
          <w:szCs w:val="28"/>
        </w:rPr>
        <w:t>еног лица</w:t>
      </w:r>
      <w:r w:rsidR="00223C8C" w:rsidRPr="00223C8C">
        <w:rPr>
          <w:color w:val="1A1617"/>
          <w:sz w:val="28"/>
          <w:szCs w:val="28"/>
        </w:rPr>
        <w:br/>
      </w:r>
      <w:r w:rsidR="00223C8C" w:rsidRPr="00223C8C">
        <w:rPr>
          <w:color w:val="1A1617"/>
          <w:sz w:val="28"/>
          <w:szCs w:val="28"/>
          <w:lang w:val="sr-Cyrl-CS"/>
        </w:rPr>
        <w:t xml:space="preserve">         </w:t>
      </w:r>
      <w:r w:rsidR="008838FF">
        <w:rPr>
          <w:color w:val="1A1617"/>
          <w:sz w:val="28"/>
          <w:szCs w:val="28"/>
        </w:rPr>
        <w:t xml:space="preserve">    </w:t>
      </w:r>
      <w:r w:rsidR="00AA41AF">
        <w:rPr>
          <w:color w:val="1A1617"/>
          <w:sz w:val="28"/>
          <w:szCs w:val="28"/>
          <w:lang w:val="sr-Cyrl-CS"/>
        </w:rPr>
        <w:t>продавца</w:t>
      </w:r>
      <w:r w:rsidR="00223C8C" w:rsidRPr="00223C8C">
        <w:rPr>
          <w:color w:val="1A1617"/>
          <w:sz w:val="28"/>
          <w:szCs w:val="28"/>
        </w:rPr>
        <w:t xml:space="preserve"> </w:t>
      </w:r>
      <w:r w:rsidR="00223C8C" w:rsidRPr="00223C8C">
        <w:rPr>
          <w:color w:val="1A1617"/>
          <w:sz w:val="28"/>
          <w:szCs w:val="28"/>
          <w:lang w:val="sr-Cyrl-CS"/>
        </w:rPr>
        <w:t xml:space="preserve">                                                                                       </w:t>
      </w:r>
      <w:r w:rsidR="00AA41AF">
        <w:rPr>
          <w:color w:val="1A1617"/>
          <w:sz w:val="28"/>
          <w:szCs w:val="28"/>
          <w:lang w:val="sr-Cyrl-CS"/>
        </w:rPr>
        <w:t>купца</w:t>
      </w:r>
    </w:p>
    <w:p w:rsidR="00223C8C" w:rsidRPr="00223C8C" w:rsidRDefault="00223C8C" w:rsidP="00027FAF">
      <w:pPr>
        <w:shd w:val="clear" w:color="auto" w:fill="FFFFFF" w:themeFill="background1"/>
        <w:tabs>
          <w:tab w:val="left" w:pos="3900"/>
        </w:tabs>
        <w:rPr>
          <w:b/>
          <w:sz w:val="28"/>
          <w:szCs w:val="28"/>
          <w:lang w:val="sr-Cyrl-CS"/>
        </w:rPr>
      </w:pPr>
    </w:p>
    <w:p w:rsidR="00223C8C" w:rsidRPr="00A45895" w:rsidRDefault="008838FF" w:rsidP="00A45895">
      <w:pPr>
        <w:tabs>
          <w:tab w:val="left" w:pos="7080"/>
        </w:tabs>
        <w:rPr>
          <w:rFonts w:ascii="Tahoma" w:hAnsi="Tahoma" w:cs="Tahoma"/>
          <w:b/>
          <w:sz w:val="24"/>
          <w:szCs w:val="24"/>
        </w:rPr>
      </w:pPr>
      <w:r>
        <w:rPr>
          <w:rFonts w:ascii="Tahoma" w:hAnsi="Tahoma" w:cs="Tahoma"/>
          <w:b/>
          <w:sz w:val="24"/>
          <w:szCs w:val="24"/>
        </w:rPr>
        <w:t xml:space="preserve"> </w:t>
      </w:r>
      <w:r w:rsidR="00A45895">
        <w:rPr>
          <w:rFonts w:ascii="Tahoma" w:hAnsi="Tahoma" w:cs="Tahoma"/>
          <w:b/>
          <w:sz w:val="24"/>
          <w:szCs w:val="24"/>
        </w:rPr>
        <w:t>______________________</w:t>
      </w:r>
      <w:r w:rsidR="00A45895">
        <w:rPr>
          <w:rFonts w:ascii="Tahoma" w:hAnsi="Tahoma" w:cs="Tahoma"/>
          <w:b/>
          <w:sz w:val="24"/>
          <w:szCs w:val="24"/>
        </w:rPr>
        <w:tab/>
        <w:t>______________________</w:t>
      </w:r>
    </w:p>
    <w:p w:rsidR="00223C8C" w:rsidRPr="00870410" w:rsidRDefault="00223C8C" w:rsidP="00223C8C">
      <w:pPr>
        <w:tabs>
          <w:tab w:val="left" w:pos="3900"/>
        </w:tabs>
        <w:rPr>
          <w:rFonts w:ascii="Tahoma" w:hAnsi="Tahoma" w:cs="Tahoma"/>
          <w:b/>
          <w:sz w:val="24"/>
          <w:szCs w:val="24"/>
          <w:lang w:val="sr-Cyrl-CS"/>
        </w:rPr>
      </w:pPr>
    </w:p>
    <w:p w:rsidR="00B20B10" w:rsidRPr="00C13FF8" w:rsidRDefault="00B20B10" w:rsidP="00B20B10">
      <w:pPr>
        <w:spacing w:line="120" w:lineRule="auto"/>
        <w:jc w:val="center"/>
        <w:rPr>
          <w:b/>
          <w:sz w:val="28"/>
          <w:szCs w:val="28"/>
          <w:lang w:val="sr-Cyrl-CS"/>
        </w:rPr>
      </w:pPr>
    </w:p>
    <w:p w:rsidR="00246157" w:rsidRDefault="00246157" w:rsidP="00B20B10">
      <w:pPr>
        <w:spacing w:line="120" w:lineRule="auto"/>
        <w:jc w:val="center"/>
        <w:rPr>
          <w:b/>
          <w:sz w:val="28"/>
          <w:szCs w:val="28"/>
          <w:lang w:val="sr-Cyrl-CS"/>
        </w:rPr>
      </w:pPr>
    </w:p>
    <w:p w:rsidR="007C6EF9" w:rsidRDefault="007C6EF9" w:rsidP="00B20B10">
      <w:pPr>
        <w:spacing w:line="120" w:lineRule="auto"/>
        <w:jc w:val="center"/>
        <w:rPr>
          <w:b/>
          <w:sz w:val="28"/>
          <w:szCs w:val="28"/>
          <w:lang w:val="sr-Cyrl-CS"/>
        </w:rPr>
      </w:pPr>
    </w:p>
    <w:p w:rsidR="007C6EF9" w:rsidRDefault="007C6EF9" w:rsidP="00B20B10">
      <w:pPr>
        <w:spacing w:line="120" w:lineRule="auto"/>
        <w:jc w:val="center"/>
        <w:rPr>
          <w:b/>
          <w:sz w:val="28"/>
          <w:szCs w:val="28"/>
          <w:lang w:val="sr-Cyrl-CS"/>
        </w:rPr>
      </w:pPr>
    </w:p>
    <w:p w:rsidR="00246157" w:rsidRDefault="00246157" w:rsidP="00B20B10">
      <w:pPr>
        <w:spacing w:line="120" w:lineRule="auto"/>
        <w:jc w:val="center"/>
        <w:rPr>
          <w:b/>
          <w:sz w:val="28"/>
          <w:szCs w:val="28"/>
          <w:lang w:val="sr-Cyrl-CS"/>
        </w:rPr>
      </w:pPr>
    </w:p>
    <w:p w:rsidR="004153E1" w:rsidRDefault="004153E1" w:rsidP="00B20B10">
      <w:pPr>
        <w:spacing w:line="120" w:lineRule="auto"/>
        <w:jc w:val="both"/>
        <w:rPr>
          <w:sz w:val="28"/>
          <w:szCs w:val="28"/>
          <w:lang w:val="sr-Cyrl-CS"/>
        </w:rPr>
      </w:pPr>
    </w:p>
    <w:p w:rsidR="004153E1" w:rsidRDefault="004153E1" w:rsidP="00B20B10">
      <w:pPr>
        <w:spacing w:line="120" w:lineRule="auto"/>
        <w:jc w:val="both"/>
        <w:rPr>
          <w:sz w:val="28"/>
          <w:szCs w:val="28"/>
          <w:lang w:val="sr-Cyrl-CS"/>
        </w:rPr>
      </w:pPr>
    </w:p>
    <w:p w:rsidR="004153E1" w:rsidRDefault="004153E1" w:rsidP="00B20B10">
      <w:pPr>
        <w:spacing w:line="120" w:lineRule="auto"/>
        <w:jc w:val="both"/>
        <w:rPr>
          <w:sz w:val="28"/>
          <w:szCs w:val="28"/>
          <w:lang w:val="sr-Cyrl-CS"/>
        </w:rPr>
      </w:pPr>
    </w:p>
    <w:p w:rsidR="004153E1" w:rsidRDefault="004153E1" w:rsidP="00B20B10">
      <w:pPr>
        <w:spacing w:line="120" w:lineRule="auto"/>
        <w:jc w:val="both"/>
        <w:rPr>
          <w:sz w:val="28"/>
          <w:szCs w:val="28"/>
          <w:lang w:val="sr-Cyrl-CS"/>
        </w:rPr>
      </w:pPr>
    </w:p>
    <w:p w:rsidR="004153E1" w:rsidRPr="00C13FF8" w:rsidRDefault="004153E1" w:rsidP="00B20B10">
      <w:pPr>
        <w:spacing w:line="120" w:lineRule="auto"/>
        <w:jc w:val="both"/>
        <w:rPr>
          <w:sz w:val="28"/>
          <w:szCs w:val="28"/>
          <w:lang w:val="sr-Cyrl-CS"/>
        </w:rPr>
      </w:pPr>
    </w:p>
    <w:p w:rsidR="00DF43F7" w:rsidRDefault="00DF43F7" w:rsidP="00FB7370">
      <w:pPr>
        <w:tabs>
          <w:tab w:val="left" w:pos="6195"/>
        </w:tabs>
        <w:rPr>
          <w:sz w:val="28"/>
          <w:szCs w:val="28"/>
          <w:lang w:val="sr-Cyrl-CS"/>
        </w:rPr>
      </w:pPr>
    </w:p>
    <w:p w:rsidR="00391B2B" w:rsidRDefault="00391B2B" w:rsidP="00FB7370">
      <w:pPr>
        <w:tabs>
          <w:tab w:val="left" w:pos="6195"/>
        </w:tabs>
        <w:rPr>
          <w:sz w:val="28"/>
          <w:szCs w:val="28"/>
          <w:lang w:val="sr-Cyrl-CS"/>
        </w:rPr>
      </w:pPr>
    </w:p>
    <w:p w:rsidR="00391B2B" w:rsidRPr="00C13FF8" w:rsidRDefault="00391B2B" w:rsidP="00FB7370">
      <w:pPr>
        <w:tabs>
          <w:tab w:val="left" w:pos="6195"/>
        </w:tabs>
        <w:rPr>
          <w:sz w:val="28"/>
          <w:szCs w:val="28"/>
          <w:lang w:val="sr-Cyrl-CS"/>
        </w:rPr>
      </w:pPr>
    </w:p>
    <w:p w:rsidR="00DF43F7" w:rsidRDefault="00DF43F7" w:rsidP="00FB7370">
      <w:pPr>
        <w:tabs>
          <w:tab w:val="left" w:pos="6195"/>
        </w:tabs>
        <w:rPr>
          <w:sz w:val="28"/>
          <w:szCs w:val="28"/>
          <w:lang w:val="sr-Cyrl-CS"/>
        </w:rPr>
      </w:pPr>
    </w:p>
    <w:p w:rsidR="00A45895" w:rsidRDefault="00A45895" w:rsidP="00FB7370">
      <w:pPr>
        <w:tabs>
          <w:tab w:val="left" w:pos="6195"/>
        </w:tabs>
        <w:rPr>
          <w:sz w:val="28"/>
          <w:szCs w:val="28"/>
          <w:lang w:val="sr-Cyrl-CS"/>
        </w:rPr>
      </w:pPr>
    </w:p>
    <w:p w:rsidR="00A45895" w:rsidRPr="00C13FF8" w:rsidRDefault="00A45895" w:rsidP="00FB7370">
      <w:pPr>
        <w:tabs>
          <w:tab w:val="left" w:pos="6195"/>
        </w:tabs>
        <w:rPr>
          <w:sz w:val="28"/>
          <w:szCs w:val="28"/>
          <w:lang w:val="sr-Cyrl-CS"/>
        </w:rPr>
      </w:pPr>
    </w:p>
    <w:p w:rsidR="000D3D48" w:rsidRDefault="000D3D48" w:rsidP="00FB7370">
      <w:pPr>
        <w:tabs>
          <w:tab w:val="left" w:pos="6195"/>
        </w:tabs>
        <w:rPr>
          <w:sz w:val="28"/>
          <w:szCs w:val="28"/>
          <w:lang w:val="sr-Cyrl-CS"/>
        </w:rPr>
      </w:pPr>
    </w:p>
    <w:p w:rsidR="00A57BCE" w:rsidRPr="00F735D4" w:rsidRDefault="00A57BCE" w:rsidP="00A57BCE">
      <w:pPr>
        <w:tabs>
          <w:tab w:val="left" w:pos="1455"/>
        </w:tabs>
        <w:rPr>
          <w:sz w:val="28"/>
          <w:szCs w:val="28"/>
        </w:rPr>
      </w:pPr>
      <w:r>
        <w:rPr>
          <w:sz w:val="28"/>
          <w:szCs w:val="28"/>
          <w:lang w:val="sr-Cyrl-CS"/>
        </w:rPr>
        <w:t xml:space="preserve">                                                                                       </w:t>
      </w:r>
      <w:r w:rsidR="00F735D4">
        <w:rPr>
          <w:sz w:val="28"/>
          <w:szCs w:val="28"/>
          <w:lang w:val="sr-Cyrl-CS"/>
        </w:rPr>
        <w:t xml:space="preserve">              Укупно страница 3</w:t>
      </w:r>
      <w:r w:rsidR="00F735D4">
        <w:rPr>
          <w:sz w:val="28"/>
          <w:szCs w:val="28"/>
        </w:rPr>
        <w:t>6</w:t>
      </w: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Default="00A35398" w:rsidP="00FB7370">
      <w:pPr>
        <w:tabs>
          <w:tab w:val="left" w:pos="6195"/>
        </w:tabs>
        <w:rPr>
          <w:sz w:val="28"/>
          <w:szCs w:val="28"/>
          <w:lang w:val="sr-Cyrl-CS"/>
        </w:rPr>
      </w:pPr>
    </w:p>
    <w:p w:rsidR="00A35398" w:rsidRPr="00A35398" w:rsidRDefault="00A35398" w:rsidP="00A35398">
      <w:pPr>
        <w:rPr>
          <w:sz w:val="28"/>
          <w:szCs w:val="28"/>
          <w:lang w:val="sr-Cyrl-CS"/>
        </w:rPr>
      </w:pPr>
    </w:p>
    <w:p w:rsidR="00A35398" w:rsidRPr="00A35398" w:rsidRDefault="00A35398" w:rsidP="00A35398">
      <w:pPr>
        <w:rPr>
          <w:sz w:val="28"/>
          <w:szCs w:val="28"/>
          <w:lang w:val="sr-Cyrl-CS"/>
        </w:rPr>
      </w:pPr>
    </w:p>
    <w:p w:rsidR="00A35398" w:rsidRPr="00A35398" w:rsidRDefault="00A35398" w:rsidP="00A35398">
      <w:pPr>
        <w:rPr>
          <w:sz w:val="28"/>
          <w:szCs w:val="28"/>
          <w:lang w:val="sr-Cyrl-CS"/>
        </w:rPr>
      </w:pPr>
    </w:p>
    <w:p w:rsidR="00A35398" w:rsidRPr="00A35398" w:rsidRDefault="00A35398" w:rsidP="00A35398">
      <w:pPr>
        <w:rPr>
          <w:sz w:val="28"/>
          <w:szCs w:val="28"/>
          <w:lang w:val="sr-Cyrl-CS"/>
        </w:rPr>
      </w:pPr>
    </w:p>
    <w:p w:rsidR="00A35398" w:rsidRDefault="00A35398" w:rsidP="00A35398">
      <w:pPr>
        <w:rPr>
          <w:sz w:val="28"/>
          <w:szCs w:val="28"/>
          <w:lang w:val="sr-Cyrl-CS"/>
        </w:rPr>
      </w:pPr>
    </w:p>
    <w:p w:rsidR="00A35398" w:rsidRDefault="00A35398" w:rsidP="00A35398">
      <w:pPr>
        <w:rPr>
          <w:sz w:val="28"/>
          <w:szCs w:val="28"/>
          <w:lang w:val="sr-Cyrl-CS"/>
        </w:rPr>
      </w:pPr>
    </w:p>
    <w:p w:rsidR="00A35398" w:rsidRDefault="00A35398" w:rsidP="00A35398">
      <w:pPr>
        <w:tabs>
          <w:tab w:val="left" w:pos="1455"/>
        </w:tabs>
        <w:rPr>
          <w:sz w:val="28"/>
          <w:szCs w:val="28"/>
          <w:lang w:val="sr-Cyrl-CS"/>
        </w:rPr>
      </w:pPr>
      <w:r>
        <w:rPr>
          <w:sz w:val="28"/>
          <w:szCs w:val="28"/>
          <w:lang w:val="sr-Cyrl-CS"/>
        </w:rPr>
        <w:tab/>
      </w:r>
    </w:p>
    <w:p w:rsidR="00A35398" w:rsidRDefault="00A35398" w:rsidP="00A35398">
      <w:pPr>
        <w:tabs>
          <w:tab w:val="left" w:pos="1455"/>
        </w:tabs>
        <w:rPr>
          <w:sz w:val="28"/>
          <w:szCs w:val="28"/>
          <w:lang w:val="sr-Cyrl-CS"/>
        </w:rPr>
      </w:pPr>
    </w:p>
    <w:p w:rsidR="00A35398" w:rsidRDefault="00A35398" w:rsidP="00A35398">
      <w:pPr>
        <w:tabs>
          <w:tab w:val="left" w:pos="1455"/>
        </w:tabs>
        <w:rPr>
          <w:sz w:val="28"/>
          <w:szCs w:val="28"/>
          <w:lang w:val="sr-Cyrl-CS"/>
        </w:rPr>
      </w:pPr>
    </w:p>
    <w:sectPr w:rsidR="00A35398"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4D" w:rsidRDefault="004F304D">
      <w:r>
        <w:separator/>
      </w:r>
    </w:p>
  </w:endnote>
  <w:endnote w:type="continuationSeparator" w:id="1">
    <w:p w:rsidR="004F304D" w:rsidRDefault="004F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17" w:rsidRDefault="00E56C1F">
    <w:pPr>
      <w:pStyle w:val="Footer"/>
      <w:framePr w:wrap="around" w:vAnchor="text" w:hAnchor="margin" w:xAlign="center" w:y="1"/>
      <w:rPr>
        <w:rStyle w:val="PageNumber"/>
      </w:rPr>
    </w:pPr>
    <w:r>
      <w:rPr>
        <w:rStyle w:val="PageNumber"/>
      </w:rPr>
      <w:fldChar w:fldCharType="begin"/>
    </w:r>
    <w:r w:rsidR="007C1E17">
      <w:rPr>
        <w:rStyle w:val="PageNumber"/>
      </w:rPr>
      <w:instrText xml:space="preserve">PAGE  </w:instrText>
    </w:r>
    <w:r>
      <w:rPr>
        <w:rStyle w:val="PageNumber"/>
      </w:rPr>
      <w:fldChar w:fldCharType="separate"/>
    </w:r>
    <w:r w:rsidR="00F678C4">
      <w:rPr>
        <w:rStyle w:val="PageNumber"/>
        <w:noProof/>
      </w:rPr>
      <w:t>23</w:t>
    </w:r>
    <w:r>
      <w:rPr>
        <w:rStyle w:val="PageNumber"/>
      </w:rPr>
      <w:fldChar w:fldCharType="end"/>
    </w:r>
  </w:p>
  <w:p w:rsidR="007C1E17" w:rsidRDefault="007C1E17">
    <w:pPr>
      <w:pStyle w:val="Footer"/>
      <w:framePr w:wrap="around" w:vAnchor="text" w:hAnchor="margin" w:xAlign="center" w:y="1"/>
      <w:ind w:right="360"/>
      <w:rPr>
        <w:rStyle w:val="PageNumber"/>
      </w:rPr>
    </w:pPr>
  </w:p>
  <w:p w:rsidR="007C1E17" w:rsidRDefault="00E56C1F">
    <w:pPr>
      <w:pStyle w:val="Footer"/>
      <w:ind w:right="360"/>
    </w:pPr>
    <w:r w:rsidRPr="00E56C1F">
      <w:rPr>
        <w:rFonts w:ascii="Arial" w:hAnsi="Arial" w:cs="Arial"/>
        <w:b/>
        <w:noProof/>
        <w:color w:val="800080"/>
      </w:rPr>
      <w:pict>
        <v:rect id="_x0000_s2050" style="position:absolute;margin-left:50.7pt;margin-top:10.75pt;width:331.5pt;height:47.7pt;z-index:251657728" stroked="f" strokecolor="blue">
          <v:textbox style="mso-next-textbox:#_x0000_s2050" inset=".14mm">
            <w:txbxContent>
              <w:p w:rsidR="007C1E17" w:rsidRDefault="007C1E17">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7C1E17" w:rsidRDefault="007C1E17">
                <w:pPr>
                  <w:rPr>
                    <w:b/>
                    <w:color w:val="5F5F5F"/>
                    <w:lang w:val="de-DE"/>
                  </w:rPr>
                </w:pPr>
                <w:r>
                  <w:rPr>
                    <w:b/>
                    <w:color w:val="5F5F5F"/>
                    <w:lang w:val="de-DE"/>
                  </w:rPr>
                  <w:t xml:space="preserve">   </w:t>
                </w:r>
              </w:p>
              <w:p w:rsidR="007C1E17" w:rsidRDefault="007C1E17">
                <w:pPr>
                  <w:rPr>
                    <w:color w:val="5F5F5F"/>
                    <w:lang w:val="de-DE"/>
                  </w:rPr>
                </w:pPr>
              </w:p>
            </w:txbxContent>
          </v:textbox>
        </v:rect>
      </w:pict>
    </w:r>
    <w:r w:rsidR="007C1E17">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17" w:rsidRDefault="00E56C1F">
    <w:pPr>
      <w:pStyle w:val="Footer"/>
      <w:framePr w:wrap="around" w:vAnchor="text" w:hAnchor="margin" w:xAlign="center" w:y="1"/>
      <w:rPr>
        <w:rStyle w:val="PageNumber"/>
      </w:rPr>
    </w:pPr>
    <w:r>
      <w:rPr>
        <w:rStyle w:val="PageNumber"/>
      </w:rPr>
      <w:fldChar w:fldCharType="begin"/>
    </w:r>
    <w:r w:rsidR="007C1E17">
      <w:rPr>
        <w:rStyle w:val="PageNumber"/>
      </w:rPr>
      <w:instrText xml:space="preserve">PAGE  </w:instrText>
    </w:r>
    <w:r>
      <w:rPr>
        <w:rStyle w:val="PageNumber"/>
      </w:rPr>
      <w:fldChar w:fldCharType="separate"/>
    </w:r>
    <w:r w:rsidR="00B356CE">
      <w:rPr>
        <w:rStyle w:val="PageNumber"/>
        <w:noProof/>
      </w:rPr>
      <w:t>3</w:t>
    </w:r>
    <w:r>
      <w:rPr>
        <w:rStyle w:val="PageNumber"/>
      </w:rPr>
      <w:fldChar w:fldCharType="end"/>
    </w:r>
  </w:p>
  <w:p w:rsidR="007C1E17" w:rsidRDefault="007C1E17">
    <w:pPr>
      <w:pStyle w:val="Footer"/>
      <w:framePr w:wrap="around" w:vAnchor="text" w:hAnchor="margin" w:xAlign="right" w:y="1"/>
      <w:rPr>
        <w:rStyle w:val="PageNumber"/>
        <w:lang w:val="sr-Cyrl-CS"/>
      </w:rPr>
    </w:pPr>
  </w:p>
  <w:p w:rsidR="007C1E17" w:rsidRDefault="007C1E17">
    <w:pPr>
      <w:pStyle w:val="Footer"/>
      <w:framePr w:wrap="around" w:vAnchor="text" w:hAnchor="margin" w:xAlign="center" w:y="1"/>
      <w:ind w:right="360"/>
      <w:rPr>
        <w:rStyle w:val="PageNumber"/>
        <w:rFonts w:ascii="Tahoma" w:hAnsi="Tahoma" w:cs="Tahoma"/>
        <w:sz w:val="16"/>
        <w:szCs w:val="16"/>
      </w:rPr>
    </w:pPr>
  </w:p>
  <w:p w:rsidR="007C1E17" w:rsidRDefault="00E56C1F">
    <w:pPr>
      <w:pStyle w:val="Footer"/>
      <w:ind w:right="360"/>
    </w:pPr>
    <w:r w:rsidRPr="00E56C1F">
      <w:rPr>
        <w:rFonts w:ascii="Arial" w:hAnsi="Arial" w:cs="Arial"/>
        <w:b/>
        <w:noProof/>
        <w:color w:val="800080"/>
      </w:rPr>
      <w:pict>
        <v:rect id="_x0000_s2051" style="position:absolute;margin-left:53.55pt;margin-top:8.55pt;width:210.6pt;height:33.3pt;z-index:251658752" stroked="f" strokecolor="blue">
          <v:textbox style="mso-next-textbox:#_x0000_s2051" inset=".14mm">
            <w:txbxContent>
              <w:p w:rsidR="007C1E17" w:rsidRDefault="007C1E17">
                <w:pPr>
                  <w:rPr>
                    <w:b/>
                    <w:color w:val="5F5F5F"/>
                    <w:lang w:val="de-DE"/>
                  </w:rPr>
                </w:pPr>
                <w:r>
                  <w:rPr>
                    <w:b/>
                    <w:color w:val="5F5F5F"/>
                    <w:lang w:val="de-DE"/>
                  </w:rPr>
                  <w:t xml:space="preserve">   </w:t>
                </w:r>
              </w:p>
              <w:p w:rsidR="007C1E17" w:rsidRDefault="007C1E17">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17" w:rsidRDefault="00E56C1F">
    <w:pPr>
      <w:pStyle w:val="Footer"/>
    </w:pPr>
    <w:r w:rsidRPr="00E56C1F">
      <w:rPr>
        <w:rFonts w:ascii="Arial" w:hAnsi="Arial" w:cs="Arial"/>
        <w:b/>
        <w:noProof/>
        <w:color w:val="800080"/>
      </w:rPr>
      <w:pict>
        <v:rect id="_x0000_s2049" style="position:absolute;margin-left:54.6pt;margin-top:4.6pt;width:210.6pt;height:33.3pt;z-index:251656704" stroked="f" strokecolor="blue">
          <v:textbox style="mso-next-textbox:#_x0000_s2049" inset=".14mm">
            <w:txbxContent>
              <w:p w:rsidR="007C1E17" w:rsidRDefault="007C1E17">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7C1E17" w:rsidRDefault="007C1E17">
                <w:pPr>
                  <w:rPr>
                    <w:b/>
                    <w:color w:val="5F5F5F"/>
                    <w:lang w:val="de-DE"/>
                  </w:rPr>
                </w:pPr>
                <w:r>
                  <w:rPr>
                    <w:b/>
                    <w:color w:val="5F5F5F"/>
                    <w:lang w:val="de-DE"/>
                  </w:rPr>
                  <w:t xml:space="preserve">   </w:t>
                </w:r>
              </w:p>
              <w:p w:rsidR="007C1E17" w:rsidRDefault="007C1E17">
                <w:pPr>
                  <w:rPr>
                    <w:color w:val="5F5F5F"/>
                    <w:lang w:val="de-DE"/>
                  </w:rPr>
                </w:pPr>
              </w:p>
            </w:txbxContent>
          </v:textbox>
        </v:rect>
      </w:pict>
    </w:r>
    <w:r w:rsidR="007C1E17">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7C1E17">
      <w:rPr>
        <w:rFonts w:ascii="Arial" w:hAnsi="Arial" w:cs="Arial"/>
        <w:b/>
        <w:color w:val="800080"/>
      </w:rPr>
      <w:t xml:space="preserve">                                    </w:t>
    </w:r>
  </w:p>
  <w:p w:rsidR="007C1E17" w:rsidRDefault="007C1E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4D" w:rsidRDefault="004F304D">
      <w:r>
        <w:separator/>
      </w:r>
    </w:p>
  </w:footnote>
  <w:footnote w:type="continuationSeparator" w:id="1">
    <w:p w:rsidR="004F304D" w:rsidRDefault="004F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5BFD4740"/>
    <w:multiLevelType w:val="hybridMultilevel"/>
    <w:tmpl w:val="CD2CC458"/>
    <w:lvl w:ilvl="0" w:tplc="FCB664CE">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 w:numId="13">
    <w:abstractNumId w:val="1"/>
  </w:num>
  <w:num w:numId="14">
    <w:abstractNumId w:val="3"/>
  </w:num>
  <w:num w:numId="15">
    <w:abstractNumId w:val="13"/>
  </w:num>
  <w:num w:numId="16">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741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3F2B"/>
    <w:rsid w:val="00004155"/>
    <w:rsid w:val="00005309"/>
    <w:rsid w:val="000101A4"/>
    <w:rsid w:val="0001061F"/>
    <w:rsid w:val="00011043"/>
    <w:rsid w:val="00011EA0"/>
    <w:rsid w:val="00011EF0"/>
    <w:rsid w:val="00014567"/>
    <w:rsid w:val="00015275"/>
    <w:rsid w:val="0002325C"/>
    <w:rsid w:val="000233BE"/>
    <w:rsid w:val="00023CD8"/>
    <w:rsid w:val="0002432C"/>
    <w:rsid w:val="0002675C"/>
    <w:rsid w:val="00027563"/>
    <w:rsid w:val="00027FAF"/>
    <w:rsid w:val="00031A19"/>
    <w:rsid w:val="00035D3D"/>
    <w:rsid w:val="00037807"/>
    <w:rsid w:val="000404B9"/>
    <w:rsid w:val="000406C5"/>
    <w:rsid w:val="000406E9"/>
    <w:rsid w:val="0004235B"/>
    <w:rsid w:val="0004318E"/>
    <w:rsid w:val="00046835"/>
    <w:rsid w:val="000468BC"/>
    <w:rsid w:val="000478F7"/>
    <w:rsid w:val="00050DED"/>
    <w:rsid w:val="00050FAA"/>
    <w:rsid w:val="00051782"/>
    <w:rsid w:val="00052570"/>
    <w:rsid w:val="00052AC7"/>
    <w:rsid w:val="000542E3"/>
    <w:rsid w:val="000546C8"/>
    <w:rsid w:val="00055329"/>
    <w:rsid w:val="00056298"/>
    <w:rsid w:val="00056755"/>
    <w:rsid w:val="000575A5"/>
    <w:rsid w:val="00057D0B"/>
    <w:rsid w:val="00060218"/>
    <w:rsid w:val="000608A7"/>
    <w:rsid w:val="00060CDD"/>
    <w:rsid w:val="000636D5"/>
    <w:rsid w:val="0006480F"/>
    <w:rsid w:val="000653C4"/>
    <w:rsid w:val="00065F7F"/>
    <w:rsid w:val="00066810"/>
    <w:rsid w:val="00066922"/>
    <w:rsid w:val="00067C2A"/>
    <w:rsid w:val="00072149"/>
    <w:rsid w:val="00072A14"/>
    <w:rsid w:val="00073CDD"/>
    <w:rsid w:val="00073D5A"/>
    <w:rsid w:val="000766B4"/>
    <w:rsid w:val="00077003"/>
    <w:rsid w:val="000803C1"/>
    <w:rsid w:val="00081F44"/>
    <w:rsid w:val="000871C8"/>
    <w:rsid w:val="00090587"/>
    <w:rsid w:val="000910AE"/>
    <w:rsid w:val="00091A0C"/>
    <w:rsid w:val="00094ECD"/>
    <w:rsid w:val="00096816"/>
    <w:rsid w:val="00097280"/>
    <w:rsid w:val="00097BB6"/>
    <w:rsid w:val="000A101A"/>
    <w:rsid w:val="000A111C"/>
    <w:rsid w:val="000A1881"/>
    <w:rsid w:val="000A48E9"/>
    <w:rsid w:val="000A64E5"/>
    <w:rsid w:val="000A7C56"/>
    <w:rsid w:val="000B0D5D"/>
    <w:rsid w:val="000B11BF"/>
    <w:rsid w:val="000B1293"/>
    <w:rsid w:val="000B2C1D"/>
    <w:rsid w:val="000B3305"/>
    <w:rsid w:val="000B70B9"/>
    <w:rsid w:val="000C0173"/>
    <w:rsid w:val="000C2AC4"/>
    <w:rsid w:val="000C32C6"/>
    <w:rsid w:val="000C3A8F"/>
    <w:rsid w:val="000C7F9C"/>
    <w:rsid w:val="000D19C8"/>
    <w:rsid w:val="000D3ABA"/>
    <w:rsid w:val="000D3D48"/>
    <w:rsid w:val="000D4077"/>
    <w:rsid w:val="000D4920"/>
    <w:rsid w:val="000D4B56"/>
    <w:rsid w:val="000D4CC7"/>
    <w:rsid w:val="000D4CF2"/>
    <w:rsid w:val="000D6170"/>
    <w:rsid w:val="000E0F3A"/>
    <w:rsid w:val="000E14C6"/>
    <w:rsid w:val="000E3FF8"/>
    <w:rsid w:val="000E4291"/>
    <w:rsid w:val="000E6449"/>
    <w:rsid w:val="000E6BEF"/>
    <w:rsid w:val="000E71BE"/>
    <w:rsid w:val="000E794F"/>
    <w:rsid w:val="000F0039"/>
    <w:rsid w:val="000F13AF"/>
    <w:rsid w:val="000F1899"/>
    <w:rsid w:val="000F2A20"/>
    <w:rsid w:val="000F3E2B"/>
    <w:rsid w:val="000F3EF6"/>
    <w:rsid w:val="000F54DC"/>
    <w:rsid w:val="000F648F"/>
    <w:rsid w:val="000F67EC"/>
    <w:rsid w:val="00100828"/>
    <w:rsid w:val="001008E5"/>
    <w:rsid w:val="001022FD"/>
    <w:rsid w:val="00102813"/>
    <w:rsid w:val="00103CBE"/>
    <w:rsid w:val="00105C58"/>
    <w:rsid w:val="00105D5E"/>
    <w:rsid w:val="00105DF7"/>
    <w:rsid w:val="001065DA"/>
    <w:rsid w:val="00110D2E"/>
    <w:rsid w:val="00110E04"/>
    <w:rsid w:val="00111AD8"/>
    <w:rsid w:val="00112261"/>
    <w:rsid w:val="001143CB"/>
    <w:rsid w:val="00114475"/>
    <w:rsid w:val="001151B6"/>
    <w:rsid w:val="001156CA"/>
    <w:rsid w:val="00116D50"/>
    <w:rsid w:val="0012062A"/>
    <w:rsid w:val="001210F0"/>
    <w:rsid w:val="00121157"/>
    <w:rsid w:val="00121560"/>
    <w:rsid w:val="001255F5"/>
    <w:rsid w:val="00125F02"/>
    <w:rsid w:val="001314F7"/>
    <w:rsid w:val="00132AFB"/>
    <w:rsid w:val="001333F1"/>
    <w:rsid w:val="00134689"/>
    <w:rsid w:val="001359C9"/>
    <w:rsid w:val="00136599"/>
    <w:rsid w:val="0014075B"/>
    <w:rsid w:val="00140EDC"/>
    <w:rsid w:val="0014363B"/>
    <w:rsid w:val="0014795A"/>
    <w:rsid w:val="00147FA6"/>
    <w:rsid w:val="00151348"/>
    <w:rsid w:val="00152740"/>
    <w:rsid w:val="00153626"/>
    <w:rsid w:val="00154629"/>
    <w:rsid w:val="00154734"/>
    <w:rsid w:val="00155279"/>
    <w:rsid w:val="001573EB"/>
    <w:rsid w:val="0016044B"/>
    <w:rsid w:val="00161660"/>
    <w:rsid w:val="001637AC"/>
    <w:rsid w:val="001668ED"/>
    <w:rsid w:val="00174009"/>
    <w:rsid w:val="00174021"/>
    <w:rsid w:val="0017408D"/>
    <w:rsid w:val="001767DF"/>
    <w:rsid w:val="00176923"/>
    <w:rsid w:val="001775D9"/>
    <w:rsid w:val="0018186E"/>
    <w:rsid w:val="00185CF6"/>
    <w:rsid w:val="00187158"/>
    <w:rsid w:val="0018761D"/>
    <w:rsid w:val="00192E69"/>
    <w:rsid w:val="00193E4B"/>
    <w:rsid w:val="00196A69"/>
    <w:rsid w:val="001A0DAA"/>
    <w:rsid w:val="001A25C9"/>
    <w:rsid w:val="001A599F"/>
    <w:rsid w:val="001A79AA"/>
    <w:rsid w:val="001A7ADC"/>
    <w:rsid w:val="001B17B5"/>
    <w:rsid w:val="001B199C"/>
    <w:rsid w:val="001B36FD"/>
    <w:rsid w:val="001B5320"/>
    <w:rsid w:val="001B5683"/>
    <w:rsid w:val="001B585D"/>
    <w:rsid w:val="001B6A85"/>
    <w:rsid w:val="001B72DD"/>
    <w:rsid w:val="001C1086"/>
    <w:rsid w:val="001C1791"/>
    <w:rsid w:val="001C17FF"/>
    <w:rsid w:val="001C1B33"/>
    <w:rsid w:val="001C2078"/>
    <w:rsid w:val="001C20FA"/>
    <w:rsid w:val="001C252B"/>
    <w:rsid w:val="001C2B0A"/>
    <w:rsid w:val="001C36FA"/>
    <w:rsid w:val="001C48AF"/>
    <w:rsid w:val="001C500B"/>
    <w:rsid w:val="001C5834"/>
    <w:rsid w:val="001C59DA"/>
    <w:rsid w:val="001C5D0B"/>
    <w:rsid w:val="001C5D78"/>
    <w:rsid w:val="001C6D46"/>
    <w:rsid w:val="001C72DA"/>
    <w:rsid w:val="001C7D0A"/>
    <w:rsid w:val="001D0226"/>
    <w:rsid w:val="001D076C"/>
    <w:rsid w:val="001D1E61"/>
    <w:rsid w:val="001D473C"/>
    <w:rsid w:val="001D76D2"/>
    <w:rsid w:val="001E5F0D"/>
    <w:rsid w:val="001F49FA"/>
    <w:rsid w:val="001F755C"/>
    <w:rsid w:val="002014AD"/>
    <w:rsid w:val="002056FC"/>
    <w:rsid w:val="00205859"/>
    <w:rsid w:val="00206DA9"/>
    <w:rsid w:val="00207220"/>
    <w:rsid w:val="0021036D"/>
    <w:rsid w:val="00212D92"/>
    <w:rsid w:val="00212E72"/>
    <w:rsid w:val="0021312E"/>
    <w:rsid w:val="00214116"/>
    <w:rsid w:val="00214F98"/>
    <w:rsid w:val="0021630F"/>
    <w:rsid w:val="002179C1"/>
    <w:rsid w:val="00220C3A"/>
    <w:rsid w:val="00220EBE"/>
    <w:rsid w:val="00221DD8"/>
    <w:rsid w:val="002228EC"/>
    <w:rsid w:val="00223C8C"/>
    <w:rsid w:val="00224F7D"/>
    <w:rsid w:val="00227304"/>
    <w:rsid w:val="00231008"/>
    <w:rsid w:val="00231BFA"/>
    <w:rsid w:val="00232252"/>
    <w:rsid w:val="002335D4"/>
    <w:rsid w:val="0023574D"/>
    <w:rsid w:val="002357CF"/>
    <w:rsid w:val="00237545"/>
    <w:rsid w:val="00237552"/>
    <w:rsid w:val="00240CB9"/>
    <w:rsid w:val="00240CDE"/>
    <w:rsid w:val="00241039"/>
    <w:rsid w:val="00241FF9"/>
    <w:rsid w:val="00242A54"/>
    <w:rsid w:val="00244699"/>
    <w:rsid w:val="00246157"/>
    <w:rsid w:val="002514E5"/>
    <w:rsid w:val="00256151"/>
    <w:rsid w:val="002564EC"/>
    <w:rsid w:val="00256DAB"/>
    <w:rsid w:val="002573B2"/>
    <w:rsid w:val="00257968"/>
    <w:rsid w:val="00260AC7"/>
    <w:rsid w:val="00263901"/>
    <w:rsid w:val="00263F97"/>
    <w:rsid w:val="0026426C"/>
    <w:rsid w:val="00265C25"/>
    <w:rsid w:val="002677AC"/>
    <w:rsid w:val="00271A65"/>
    <w:rsid w:val="00272DEE"/>
    <w:rsid w:val="002732DA"/>
    <w:rsid w:val="0027338A"/>
    <w:rsid w:val="00273762"/>
    <w:rsid w:val="00273EB4"/>
    <w:rsid w:val="00274AD8"/>
    <w:rsid w:val="0027610B"/>
    <w:rsid w:val="002769A8"/>
    <w:rsid w:val="00276AC0"/>
    <w:rsid w:val="00277860"/>
    <w:rsid w:val="002801E0"/>
    <w:rsid w:val="00282B97"/>
    <w:rsid w:val="002838E7"/>
    <w:rsid w:val="00283C06"/>
    <w:rsid w:val="00284A89"/>
    <w:rsid w:val="00284ED9"/>
    <w:rsid w:val="002854C8"/>
    <w:rsid w:val="00286134"/>
    <w:rsid w:val="00286674"/>
    <w:rsid w:val="002872B7"/>
    <w:rsid w:val="0029009B"/>
    <w:rsid w:val="00290424"/>
    <w:rsid w:val="00290A3A"/>
    <w:rsid w:val="00293323"/>
    <w:rsid w:val="00293607"/>
    <w:rsid w:val="002952BC"/>
    <w:rsid w:val="002963B3"/>
    <w:rsid w:val="00296A1A"/>
    <w:rsid w:val="00296D0B"/>
    <w:rsid w:val="00296D67"/>
    <w:rsid w:val="002973DA"/>
    <w:rsid w:val="0029747C"/>
    <w:rsid w:val="00297DB7"/>
    <w:rsid w:val="002A0577"/>
    <w:rsid w:val="002A14D4"/>
    <w:rsid w:val="002A295E"/>
    <w:rsid w:val="002A3C1B"/>
    <w:rsid w:val="002A5CA3"/>
    <w:rsid w:val="002A793B"/>
    <w:rsid w:val="002B432B"/>
    <w:rsid w:val="002B4B19"/>
    <w:rsid w:val="002B61A7"/>
    <w:rsid w:val="002B6EE2"/>
    <w:rsid w:val="002B7076"/>
    <w:rsid w:val="002B7711"/>
    <w:rsid w:val="002C0CC5"/>
    <w:rsid w:val="002C1D10"/>
    <w:rsid w:val="002C1EF0"/>
    <w:rsid w:val="002C4C3B"/>
    <w:rsid w:val="002C77B7"/>
    <w:rsid w:val="002D2082"/>
    <w:rsid w:val="002D3482"/>
    <w:rsid w:val="002D3860"/>
    <w:rsid w:val="002D5A62"/>
    <w:rsid w:val="002D5B6C"/>
    <w:rsid w:val="002D7CC6"/>
    <w:rsid w:val="002E08DA"/>
    <w:rsid w:val="002E1F2D"/>
    <w:rsid w:val="002E5BBA"/>
    <w:rsid w:val="002E6522"/>
    <w:rsid w:val="002E6CFC"/>
    <w:rsid w:val="002F074D"/>
    <w:rsid w:val="002F1070"/>
    <w:rsid w:val="002F1855"/>
    <w:rsid w:val="002F37A2"/>
    <w:rsid w:val="002F3A4A"/>
    <w:rsid w:val="002F40D9"/>
    <w:rsid w:val="002F52AB"/>
    <w:rsid w:val="002F6391"/>
    <w:rsid w:val="002F6FE7"/>
    <w:rsid w:val="002F7BF4"/>
    <w:rsid w:val="00300362"/>
    <w:rsid w:val="00300837"/>
    <w:rsid w:val="00303A06"/>
    <w:rsid w:val="00306102"/>
    <w:rsid w:val="003066A4"/>
    <w:rsid w:val="00313CF0"/>
    <w:rsid w:val="00314197"/>
    <w:rsid w:val="00314DEC"/>
    <w:rsid w:val="00315A3D"/>
    <w:rsid w:val="0031696D"/>
    <w:rsid w:val="00317185"/>
    <w:rsid w:val="00317341"/>
    <w:rsid w:val="003203A2"/>
    <w:rsid w:val="00320E52"/>
    <w:rsid w:val="0032116A"/>
    <w:rsid w:val="003211C8"/>
    <w:rsid w:val="00322A84"/>
    <w:rsid w:val="00323911"/>
    <w:rsid w:val="00323BA0"/>
    <w:rsid w:val="00323C90"/>
    <w:rsid w:val="0032444F"/>
    <w:rsid w:val="0032470D"/>
    <w:rsid w:val="003252C5"/>
    <w:rsid w:val="003258AE"/>
    <w:rsid w:val="00325B41"/>
    <w:rsid w:val="00332953"/>
    <w:rsid w:val="00334A2C"/>
    <w:rsid w:val="0033539E"/>
    <w:rsid w:val="00336B87"/>
    <w:rsid w:val="00336FAD"/>
    <w:rsid w:val="00337067"/>
    <w:rsid w:val="0034137F"/>
    <w:rsid w:val="00342564"/>
    <w:rsid w:val="00342659"/>
    <w:rsid w:val="00342DB2"/>
    <w:rsid w:val="003438BF"/>
    <w:rsid w:val="0034398F"/>
    <w:rsid w:val="00345008"/>
    <w:rsid w:val="003451F1"/>
    <w:rsid w:val="003502B0"/>
    <w:rsid w:val="00350A46"/>
    <w:rsid w:val="00350A87"/>
    <w:rsid w:val="0035146D"/>
    <w:rsid w:val="00351FA2"/>
    <w:rsid w:val="00353E26"/>
    <w:rsid w:val="00354EC9"/>
    <w:rsid w:val="00355C8A"/>
    <w:rsid w:val="00356E7D"/>
    <w:rsid w:val="003606EF"/>
    <w:rsid w:val="00360E9B"/>
    <w:rsid w:val="00363AE7"/>
    <w:rsid w:val="00364724"/>
    <w:rsid w:val="00366817"/>
    <w:rsid w:val="00370748"/>
    <w:rsid w:val="00370F5F"/>
    <w:rsid w:val="00375AD0"/>
    <w:rsid w:val="003800DD"/>
    <w:rsid w:val="00380D24"/>
    <w:rsid w:val="00381E3A"/>
    <w:rsid w:val="00381EFC"/>
    <w:rsid w:val="0038325E"/>
    <w:rsid w:val="00384423"/>
    <w:rsid w:val="00384547"/>
    <w:rsid w:val="00384CAB"/>
    <w:rsid w:val="0038541D"/>
    <w:rsid w:val="003864CC"/>
    <w:rsid w:val="00387608"/>
    <w:rsid w:val="00387722"/>
    <w:rsid w:val="00391A6C"/>
    <w:rsid w:val="00391B2B"/>
    <w:rsid w:val="00391C46"/>
    <w:rsid w:val="00391C72"/>
    <w:rsid w:val="00392366"/>
    <w:rsid w:val="0039276F"/>
    <w:rsid w:val="00393504"/>
    <w:rsid w:val="00393BFC"/>
    <w:rsid w:val="0039430A"/>
    <w:rsid w:val="00394E62"/>
    <w:rsid w:val="0039555B"/>
    <w:rsid w:val="0039748B"/>
    <w:rsid w:val="003974B5"/>
    <w:rsid w:val="003A00F1"/>
    <w:rsid w:val="003A1091"/>
    <w:rsid w:val="003A111B"/>
    <w:rsid w:val="003A1467"/>
    <w:rsid w:val="003A41CF"/>
    <w:rsid w:val="003A7EF6"/>
    <w:rsid w:val="003B0072"/>
    <w:rsid w:val="003B18E5"/>
    <w:rsid w:val="003B18F8"/>
    <w:rsid w:val="003B21B9"/>
    <w:rsid w:val="003B3B57"/>
    <w:rsid w:val="003B62CD"/>
    <w:rsid w:val="003C12FC"/>
    <w:rsid w:val="003C139A"/>
    <w:rsid w:val="003C192F"/>
    <w:rsid w:val="003C1B5B"/>
    <w:rsid w:val="003C4249"/>
    <w:rsid w:val="003C4F39"/>
    <w:rsid w:val="003C5C81"/>
    <w:rsid w:val="003C754E"/>
    <w:rsid w:val="003D0553"/>
    <w:rsid w:val="003D0E14"/>
    <w:rsid w:val="003D0F03"/>
    <w:rsid w:val="003D2B4E"/>
    <w:rsid w:val="003D2B5E"/>
    <w:rsid w:val="003D4B3E"/>
    <w:rsid w:val="003D4F53"/>
    <w:rsid w:val="003D7E96"/>
    <w:rsid w:val="003E0577"/>
    <w:rsid w:val="003E0A5D"/>
    <w:rsid w:val="003E20A9"/>
    <w:rsid w:val="003E4B3B"/>
    <w:rsid w:val="003E6351"/>
    <w:rsid w:val="003E64E7"/>
    <w:rsid w:val="003E686E"/>
    <w:rsid w:val="003E6FD5"/>
    <w:rsid w:val="003F18E9"/>
    <w:rsid w:val="003F1C63"/>
    <w:rsid w:val="003F2B4B"/>
    <w:rsid w:val="003F4509"/>
    <w:rsid w:val="003F5D89"/>
    <w:rsid w:val="003F6109"/>
    <w:rsid w:val="003F68CE"/>
    <w:rsid w:val="003F6BCB"/>
    <w:rsid w:val="003F7D7D"/>
    <w:rsid w:val="00400265"/>
    <w:rsid w:val="00400713"/>
    <w:rsid w:val="00400A87"/>
    <w:rsid w:val="00400EA0"/>
    <w:rsid w:val="00401CE8"/>
    <w:rsid w:val="00404325"/>
    <w:rsid w:val="00404893"/>
    <w:rsid w:val="004053F2"/>
    <w:rsid w:val="00405882"/>
    <w:rsid w:val="00405CF0"/>
    <w:rsid w:val="00406915"/>
    <w:rsid w:val="004076E1"/>
    <w:rsid w:val="00407D8B"/>
    <w:rsid w:val="004100C9"/>
    <w:rsid w:val="00410EBD"/>
    <w:rsid w:val="00411CCD"/>
    <w:rsid w:val="004133A4"/>
    <w:rsid w:val="00413B58"/>
    <w:rsid w:val="004152FC"/>
    <w:rsid w:val="004153E1"/>
    <w:rsid w:val="00417B35"/>
    <w:rsid w:val="00422139"/>
    <w:rsid w:val="00422DEE"/>
    <w:rsid w:val="00423AFB"/>
    <w:rsid w:val="00425012"/>
    <w:rsid w:val="004253E9"/>
    <w:rsid w:val="00426654"/>
    <w:rsid w:val="004268EE"/>
    <w:rsid w:val="00426CF5"/>
    <w:rsid w:val="00426EB1"/>
    <w:rsid w:val="00427C47"/>
    <w:rsid w:val="0043042D"/>
    <w:rsid w:val="00430876"/>
    <w:rsid w:val="004308EF"/>
    <w:rsid w:val="00430AF1"/>
    <w:rsid w:val="00430C09"/>
    <w:rsid w:val="00432BC7"/>
    <w:rsid w:val="00435FAD"/>
    <w:rsid w:val="0044067B"/>
    <w:rsid w:val="004416FD"/>
    <w:rsid w:val="004453BD"/>
    <w:rsid w:val="00445D47"/>
    <w:rsid w:val="00446C69"/>
    <w:rsid w:val="004510E8"/>
    <w:rsid w:val="0045191F"/>
    <w:rsid w:val="0045197D"/>
    <w:rsid w:val="00453D33"/>
    <w:rsid w:val="0045645F"/>
    <w:rsid w:val="00460489"/>
    <w:rsid w:val="00460662"/>
    <w:rsid w:val="004628DC"/>
    <w:rsid w:val="004631A9"/>
    <w:rsid w:val="00463E14"/>
    <w:rsid w:val="004649C7"/>
    <w:rsid w:val="004707BE"/>
    <w:rsid w:val="00471A9F"/>
    <w:rsid w:val="004736D2"/>
    <w:rsid w:val="00473967"/>
    <w:rsid w:val="00473FA5"/>
    <w:rsid w:val="00475424"/>
    <w:rsid w:val="00475FBA"/>
    <w:rsid w:val="00476F38"/>
    <w:rsid w:val="00477CC1"/>
    <w:rsid w:val="00480723"/>
    <w:rsid w:val="00481E61"/>
    <w:rsid w:val="00482987"/>
    <w:rsid w:val="00486AB6"/>
    <w:rsid w:val="004874B0"/>
    <w:rsid w:val="00487796"/>
    <w:rsid w:val="00490297"/>
    <w:rsid w:val="00491E26"/>
    <w:rsid w:val="0049386D"/>
    <w:rsid w:val="00494368"/>
    <w:rsid w:val="004971E3"/>
    <w:rsid w:val="00497202"/>
    <w:rsid w:val="00497904"/>
    <w:rsid w:val="004A1D9B"/>
    <w:rsid w:val="004A29D3"/>
    <w:rsid w:val="004A2A74"/>
    <w:rsid w:val="004A354A"/>
    <w:rsid w:val="004A473B"/>
    <w:rsid w:val="004A506A"/>
    <w:rsid w:val="004A5CE1"/>
    <w:rsid w:val="004A61CC"/>
    <w:rsid w:val="004A6283"/>
    <w:rsid w:val="004B013D"/>
    <w:rsid w:val="004B0D57"/>
    <w:rsid w:val="004B1000"/>
    <w:rsid w:val="004B1935"/>
    <w:rsid w:val="004B24E6"/>
    <w:rsid w:val="004B2843"/>
    <w:rsid w:val="004B2A13"/>
    <w:rsid w:val="004B2C1C"/>
    <w:rsid w:val="004B300A"/>
    <w:rsid w:val="004B7AE9"/>
    <w:rsid w:val="004C238B"/>
    <w:rsid w:val="004C35C3"/>
    <w:rsid w:val="004C44BC"/>
    <w:rsid w:val="004C4F55"/>
    <w:rsid w:val="004C5540"/>
    <w:rsid w:val="004C5619"/>
    <w:rsid w:val="004C594D"/>
    <w:rsid w:val="004C6E1F"/>
    <w:rsid w:val="004D0D87"/>
    <w:rsid w:val="004D20B7"/>
    <w:rsid w:val="004D21E8"/>
    <w:rsid w:val="004D2C3D"/>
    <w:rsid w:val="004D318F"/>
    <w:rsid w:val="004D7028"/>
    <w:rsid w:val="004D7597"/>
    <w:rsid w:val="004D7DB7"/>
    <w:rsid w:val="004E4E5A"/>
    <w:rsid w:val="004E7410"/>
    <w:rsid w:val="004F0DEF"/>
    <w:rsid w:val="004F15EC"/>
    <w:rsid w:val="004F1D09"/>
    <w:rsid w:val="004F2DE3"/>
    <w:rsid w:val="004F304D"/>
    <w:rsid w:val="004F431A"/>
    <w:rsid w:val="004F4ACC"/>
    <w:rsid w:val="004F669F"/>
    <w:rsid w:val="00501D13"/>
    <w:rsid w:val="0050249D"/>
    <w:rsid w:val="00502DC2"/>
    <w:rsid w:val="00503000"/>
    <w:rsid w:val="0050379D"/>
    <w:rsid w:val="00503C2A"/>
    <w:rsid w:val="00503DC3"/>
    <w:rsid w:val="00504788"/>
    <w:rsid w:val="00504B79"/>
    <w:rsid w:val="005102E2"/>
    <w:rsid w:val="00510A23"/>
    <w:rsid w:val="005112A5"/>
    <w:rsid w:val="00513314"/>
    <w:rsid w:val="00513A62"/>
    <w:rsid w:val="0051513A"/>
    <w:rsid w:val="0051518D"/>
    <w:rsid w:val="00516BE1"/>
    <w:rsid w:val="00517640"/>
    <w:rsid w:val="005201D9"/>
    <w:rsid w:val="00522CED"/>
    <w:rsid w:val="00523C3E"/>
    <w:rsid w:val="00524BF5"/>
    <w:rsid w:val="00524DB1"/>
    <w:rsid w:val="00524FF0"/>
    <w:rsid w:val="00527A37"/>
    <w:rsid w:val="0053147B"/>
    <w:rsid w:val="00531B0E"/>
    <w:rsid w:val="00531C0F"/>
    <w:rsid w:val="005323B6"/>
    <w:rsid w:val="00533D5F"/>
    <w:rsid w:val="00535119"/>
    <w:rsid w:val="005362D6"/>
    <w:rsid w:val="00543DE8"/>
    <w:rsid w:val="00546D89"/>
    <w:rsid w:val="00547D1D"/>
    <w:rsid w:val="00551264"/>
    <w:rsid w:val="005519EE"/>
    <w:rsid w:val="0055495B"/>
    <w:rsid w:val="00556117"/>
    <w:rsid w:val="005606A4"/>
    <w:rsid w:val="00560F4E"/>
    <w:rsid w:val="00561828"/>
    <w:rsid w:val="00562B0A"/>
    <w:rsid w:val="00563740"/>
    <w:rsid w:val="0056664C"/>
    <w:rsid w:val="005679A4"/>
    <w:rsid w:val="005704CC"/>
    <w:rsid w:val="005716E5"/>
    <w:rsid w:val="00572BD5"/>
    <w:rsid w:val="00573500"/>
    <w:rsid w:val="00573790"/>
    <w:rsid w:val="00574891"/>
    <w:rsid w:val="00574B49"/>
    <w:rsid w:val="0057516C"/>
    <w:rsid w:val="0057688D"/>
    <w:rsid w:val="005804F8"/>
    <w:rsid w:val="0058084A"/>
    <w:rsid w:val="005836E0"/>
    <w:rsid w:val="00585115"/>
    <w:rsid w:val="00585C00"/>
    <w:rsid w:val="005862FF"/>
    <w:rsid w:val="00586526"/>
    <w:rsid w:val="005868BE"/>
    <w:rsid w:val="005906FC"/>
    <w:rsid w:val="00590ACE"/>
    <w:rsid w:val="00591CE9"/>
    <w:rsid w:val="00592457"/>
    <w:rsid w:val="00593DE6"/>
    <w:rsid w:val="00597C1D"/>
    <w:rsid w:val="005A1E3B"/>
    <w:rsid w:val="005A52E9"/>
    <w:rsid w:val="005A72FD"/>
    <w:rsid w:val="005B1F1E"/>
    <w:rsid w:val="005B443E"/>
    <w:rsid w:val="005B458F"/>
    <w:rsid w:val="005B5DDF"/>
    <w:rsid w:val="005C002D"/>
    <w:rsid w:val="005C418C"/>
    <w:rsid w:val="005D08B0"/>
    <w:rsid w:val="005D2D06"/>
    <w:rsid w:val="005D3BF8"/>
    <w:rsid w:val="005D432C"/>
    <w:rsid w:val="005D6DC3"/>
    <w:rsid w:val="005D74A9"/>
    <w:rsid w:val="005E1418"/>
    <w:rsid w:val="005E142D"/>
    <w:rsid w:val="005E1A6D"/>
    <w:rsid w:val="005E1B18"/>
    <w:rsid w:val="005E25C8"/>
    <w:rsid w:val="005E481E"/>
    <w:rsid w:val="005E4A1C"/>
    <w:rsid w:val="005E4AC2"/>
    <w:rsid w:val="005F07EF"/>
    <w:rsid w:val="005F096D"/>
    <w:rsid w:val="005F20BE"/>
    <w:rsid w:val="005F49F3"/>
    <w:rsid w:val="005F6C44"/>
    <w:rsid w:val="006005CC"/>
    <w:rsid w:val="006055D8"/>
    <w:rsid w:val="00607D3C"/>
    <w:rsid w:val="00610D7E"/>
    <w:rsid w:val="00616075"/>
    <w:rsid w:val="0061697D"/>
    <w:rsid w:val="00620A19"/>
    <w:rsid w:val="00621CE9"/>
    <w:rsid w:val="0062207F"/>
    <w:rsid w:val="00622FA8"/>
    <w:rsid w:val="0062321A"/>
    <w:rsid w:val="00623BC2"/>
    <w:rsid w:val="00624CB0"/>
    <w:rsid w:val="00625CE5"/>
    <w:rsid w:val="00625EBA"/>
    <w:rsid w:val="0062609B"/>
    <w:rsid w:val="00626B76"/>
    <w:rsid w:val="006270F3"/>
    <w:rsid w:val="00627CDE"/>
    <w:rsid w:val="0063094E"/>
    <w:rsid w:val="006313C1"/>
    <w:rsid w:val="00632B01"/>
    <w:rsid w:val="00632CE6"/>
    <w:rsid w:val="00640AD8"/>
    <w:rsid w:val="006427FF"/>
    <w:rsid w:val="006429FC"/>
    <w:rsid w:val="0064338C"/>
    <w:rsid w:val="00643A0D"/>
    <w:rsid w:val="00644605"/>
    <w:rsid w:val="00645276"/>
    <w:rsid w:val="006464C5"/>
    <w:rsid w:val="00647FB4"/>
    <w:rsid w:val="00650704"/>
    <w:rsid w:val="00650E24"/>
    <w:rsid w:val="00651237"/>
    <w:rsid w:val="006539EA"/>
    <w:rsid w:val="00654164"/>
    <w:rsid w:val="0065433B"/>
    <w:rsid w:val="00654B7F"/>
    <w:rsid w:val="00657F53"/>
    <w:rsid w:val="00660916"/>
    <w:rsid w:val="00660FAC"/>
    <w:rsid w:val="006624C6"/>
    <w:rsid w:val="006642D9"/>
    <w:rsid w:val="00664404"/>
    <w:rsid w:val="0066520D"/>
    <w:rsid w:val="00665D97"/>
    <w:rsid w:val="006661EA"/>
    <w:rsid w:val="006700A8"/>
    <w:rsid w:val="006711C9"/>
    <w:rsid w:val="00672255"/>
    <w:rsid w:val="00674953"/>
    <w:rsid w:val="0067670D"/>
    <w:rsid w:val="00680374"/>
    <w:rsid w:val="006814A8"/>
    <w:rsid w:val="00682D88"/>
    <w:rsid w:val="00683E47"/>
    <w:rsid w:val="006845F5"/>
    <w:rsid w:val="0068613C"/>
    <w:rsid w:val="00686B0E"/>
    <w:rsid w:val="00687326"/>
    <w:rsid w:val="00690761"/>
    <w:rsid w:val="0069205E"/>
    <w:rsid w:val="006925FE"/>
    <w:rsid w:val="00692FEE"/>
    <w:rsid w:val="0069383C"/>
    <w:rsid w:val="00695EBC"/>
    <w:rsid w:val="00696990"/>
    <w:rsid w:val="00697D9B"/>
    <w:rsid w:val="006A08CB"/>
    <w:rsid w:val="006A11BA"/>
    <w:rsid w:val="006A1657"/>
    <w:rsid w:val="006A30C5"/>
    <w:rsid w:val="006A340E"/>
    <w:rsid w:val="006A4B83"/>
    <w:rsid w:val="006A4DEC"/>
    <w:rsid w:val="006B295A"/>
    <w:rsid w:val="006B2F28"/>
    <w:rsid w:val="006B5335"/>
    <w:rsid w:val="006B5941"/>
    <w:rsid w:val="006B638B"/>
    <w:rsid w:val="006B641F"/>
    <w:rsid w:val="006C1351"/>
    <w:rsid w:val="006C2AAA"/>
    <w:rsid w:val="006C3894"/>
    <w:rsid w:val="006C57A2"/>
    <w:rsid w:val="006C7597"/>
    <w:rsid w:val="006D0A1E"/>
    <w:rsid w:val="006D2564"/>
    <w:rsid w:val="006D3D4F"/>
    <w:rsid w:val="006D4177"/>
    <w:rsid w:val="006D512C"/>
    <w:rsid w:val="006D643D"/>
    <w:rsid w:val="006D65DC"/>
    <w:rsid w:val="006D7ECC"/>
    <w:rsid w:val="006E12D2"/>
    <w:rsid w:val="006E3634"/>
    <w:rsid w:val="006E37CD"/>
    <w:rsid w:val="006E6486"/>
    <w:rsid w:val="006F21A0"/>
    <w:rsid w:val="006F4F88"/>
    <w:rsid w:val="00701FC9"/>
    <w:rsid w:val="00702212"/>
    <w:rsid w:val="007039FA"/>
    <w:rsid w:val="00703DAB"/>
    <w:rsid w:val="00704356"/>
    <w:rsid w:val="007055FD"/>
    <w:rsid w:val="00705D3F"/>
    <w:rsid w:val="00706819"/>
    <w:rsid w:val="00706E88"/>
    <w:rsid w:val="007102EB"/>
    <w:rsid w:val="007115E0"/>
    <w:rsid w:val="00713D9C"/>
    <w:rsid w:val="00715211"/>
    <w:rsid w:val="00715559"/>
    <w:rsid w:val="0071562E"/>
    <w:rsid w:val="00715C0E"/>
    <w:rsid w:val="007169E3"/>
    <w:rsid w:val="007175E2"/>
    <w:rsid w:val="00721AED"/>
    <w:rsid w:val="00723D7C"/>
    <w:rsid w:val="00725A55"/>
    <w:rsid w:val="0072707D"/>
    <w:rsid w:val="007302DE"/>
    <w:rsid w:val="00730729"/>
    <w:rsid w:val="00731559"/>
    <w:rsid w:val="00732E15"/>
    <w:rsid w:val="00734A91"/>
    <w:rsid w:val="0073676E"/>
    <w:rsid w:val="00736EFF"/>
    <w:rsid w:val="00740D15"/>
    <w:rsid w:val="0074406A"/>
    <w:rsid w:val="00745DAA"/>
    <w:rsid w:val="007460A5"/>
    <w:rsid w:val="00747365"/>
    <w:rsid w:val="00747FC1"/>
    <w:rsid w:val="007501C7"/>
    <w:rsid w:val="00751A27"/>
    <w:rsid w:val="00752463"/>
    <w:rsid w:val="00753312"/>
    <w:rsid w:val="00753EE6"/>
    <w:rsid w:val="00753F2A"/>
    <w:rsid w:val="007545BB"/>
    <w:rsid w:val="00757B54"/>
    <w:rsid w:val="0076000D"/>
    <w:rsid w:val="00760D37"/>
    <w:rsid w:val="00761B4F"/>
    <w:rsid w:val="00762DDB"/>
    <w:rsid w:val="00763117"/>
    <w:rsid w:val="00764542"/>
    <w:rsid w:val="0076614E"/>
    <w:rsid w:val="00770128"/>
    <w:rsid w:val="00772912"/>
    <w:rsid w:val="007730B6"/>
    <w:rsid w:val="00774515"/>
    <w:rsid w:val="00775DBD"/>
    <w:rsid w:val="00780EF1"/>
    <w:rsid w:val="00781B72"/>
    <w:rsid w:val="00782866"/>
    <w:rsid w:val="00782FFF"/>
    <w:rsid w:val="00783641"/>
    <w:rsid w:val="00783FBC"/>
    <w:rsid w:val="007845D7"/>
    <w:rsid w:val="007847E8"/>
    <w:rsid w:val="00784C96"/>
    <w:rsid w:val="00786124"/>
    <w:rsid w:val="007900B6"/>
    <w:rsid w:val="00790722"/>
    <w:rsid w:val="007911AA"/>
    <w:rsid w:val="007911D3"/>
    <w:rsid w:val="007921B7"/>
    <w:rsid w:val="00794F77"/>
    <w:rsid w:val="00795402"/>
    <w:rsid w:val="00795B11"/>
    <w:rsid w:val="00796C56"/>
    <w:rsid w:val="007A01B8"/>
    <w:rsid w:val="007A06F1"/>
    <w:rsid w:val="007A125B"/>
    <w:rsid w:val="007A196E"/>
    <w:rsid w:val="007A2D3F"/>
    <w:rsid w:val="007A4577"/>
    <w:rsid w:val="007A7284"/>
    <w:rsid w:val="007B11F2"/>
    <w:rsid w:val="007B24FA"/>
    <w:rsid w:val="007B38DD"/>
    <w:rsid w:val="007B51EE"/>
    <w:rsid w:val="007B64C3"/>
    <w:rsid w:val="007C1A78"/>
    <w:rsid w:val="007C1E17"/>
    <w:rsid w:val="007C25F8"/>
    <w:rsid w:val="007C327B"/>
    <w:rsid w:val="007C5157"/>
    <w:rsid w:val="007C5185"/>
    <w:rsid w:val="007C60FB"/>
    <w:rsid w:val="007C6EF9"/>
    <w:rsid w:val="007C7E49"/>
    <w:rsid w:val="007D222A"/>
    <w:rsid w:val="007D36E6"/>
    <w:rsid w:val="007D4964"/>
    <w:rsid w:val="007D5178"/>
    <w:rsid w:val="007D540F"/>
    <w:rsid w:val="007D74CE"/>
    <w:rsid w:val="007E3999"/>
    <w:rsid w:val="007E43BA"/>
    <w:rsid w:val="007E65FA"/>
    <w:rsid w:val="007F0D6C"/>
    <w:rsid w:val="007F1BF7"/>
    <w:rsid w:val="007F28F1"/>
    <w:rsid w:val="007F42EE"/>
    <w:rsid w:val="007F4306"/>
    <w:rsid w:val="007F4F25"/>
    <w:rsid w:val="007F6595"/>
    <w:rsid w:val="007F6BAF"/>
    <w:rsid w:val="007F706D"/>
    <w:rsid w:val="00801F39"/>
    <w:rsid w:val="008037C8"/>
    <w:rsid w:val="008052EC"/>
    <w:rsid w:val="00805624"/>
    <w:rsid w:val="00805F33"/>
    <w:rsid w:val="00806590"/>
    <w:rsid w:val="0080737A"/>
    <w:rsid w:val="00807E2C"/>
    <w:rsid w:val="00813270"/>
    <w:rsid w:val="00813D17"/>
    <w:rsid w:val="00814BB8"/>
    <w:rsid w:val="00820EF1"/>
    <w:rsid w:val="008217D0"/>
    <w:rsid w:val="00821E99"/>
    <w:rsid w:val="0082289A"/>
    <w:rsid w:val="00823C91"/>
    <w:rsid w:val="00825917"/>
    <w:rsid w:val="00826A7A"/>
    <w:rsid w:val="00826FF5"/>
    <w:rsid w:val="00827460"/>
    <w:rsid w:val="00831246"/>
    <w:rsid w:val="00831877"/>
    <w:rsid w:val="00835B6B"/>
    <w:rsid w:val="0084246B"/>
    <w:rsid w:val="00843408"/>
    <w:rsid w:val="0084495E"/>
    <w:rsid w:val="00845F1C"/>
    <w:rsid w:val="008473E5"/>
    <w:rsid w:val="0084749F"/>
    <w:rsid w:val="00850138"/>
    <w:rsid w:val="0085137C"/>
    <w:rsid w:val="00854B8A"/>
    <w:rsid w:val="00856011"/>
    <w:rsid w:val="00856549"/>
    <w:rsid w:val="00856BD7"/>
    <w:rsid w:val="00860048"/>
    <w:rsid w:val="00863FB4"/>
    <w:rsid w:val="008654C3"/>
    <w:rsid w:val="008674A1"/>
    <w:rsid w:val="0087087F"/>
    <w:rsid w:val="00870EF4"/>
    <w:rsid w:val="00873CC2"/>
    <w:rsid w:val="00883537"/>
    <w:rsid w:val="00883698"/>
    <w:rsid w:val="008838FF"/>
    <w:rsid w:val="008847EF"/>
    <w:rsid w:val="00884F91"/>
    <w:rsid w:val="008850DD"/>
    <w:rsid w:val="0088793A"/>
    <w:rsid w:val="008904D5"/>
    <w:rsid w:val="00894852"/>
    <w:rsid w:val="00897429"/>
    <w:rsid w:val="008A214B"/>
    <w:rsid w:val="008A22EB"/>
    <w:rsid w:val="008A28B0"/>
    <w:rsid w:val="008A2FD4"/>
    <w:rsid w:val="008A3A9D"/>
    <w:rsid w:val="008A3F99"/>
    <w:rsid w:val="008A51F5"/>
    <w:rsid w:val="008B0009"/>
    <w:rsid w:val="008B0EEE"/>
    <w:rsid w:val="008B105A"/>
    <w:rsid w:val="008B1BE3"/>
    <w:rsid w:val="008B25FD"/>
    <w:rsid w:val="008B2C27"/>
    <w:rsid w:val="008B590C"/>
    <w:rsid w:val="008B5C26"/>
    <w:rsid w:val="008C1100"/>
    <w:rsid w:val="008C3657"/>
    <w:rsid w:val="008C4787"/>
    <w:rsid w:val="008C5FB6"/>
    <w:rsid w:val="008C686B"/>
    <w:rsid w:val="008C6B2B"/>
    <w:rsid w:val="008C7C4D"/>
    <w:rsid w:val="008D0262"/>
    <w:rsid w:val="008D1C3F"/>
    <w:rsid w:val="008D2BA3"/>
    <w:rsid w:val="008D2C55"/>
    <w:rsid w:val="008D5057"/>
    <w:rsid w:val="008D71ED"/>
    <w:rsid w:val="008E031C"/>
    <w:rsid w:val="008E1245"/>
    <w:rsid w:val="008E1DB7"/>
    <w:rsid w:val="008E3F7E"/>
    <w:rsid w:val="008E48EA"/>
    <w:rsid w:val="008E4A4C"/>
    <w:rsid w:val="008E54B6"/>
    <w:rsid w:val="008F0F01"/>
    <w:rsid w:val="008F2CF1"/>
    <w:rsid w:val="008F693C"/>
    <w:rsid w:val="008F6EFC"/>
    <w:rsid w:val="008F7AA2"/>
    <w:rsid w:val="009003B9"/>
    <w:rsid w:val="0090069F"/>
    <w:rsid w:val="009011F6"/>
    <w:rsid w:val="00901D63"/>
    <w:rsid w:val="00907E8A"/>
    <w:rsid w:val="009107DC"/>
    <w:rsid w:val="00910ADF"/>
    <w:rsid w:val="0091159E"/>
    <w:rsid w:val="00913180"/>
    <w:rsid w:val="009136D8"/>
    <w:rsid w:val="00916616"/>
    <w:rsid w:val="00916680"/>
    <w:rsid w:val="00916884"/>
    <w:rsid w:val="009223BB"/>
    <w:rsid w:val="00922B0A"/>
    <w:rsid w:val="009243ED"/>
    <w:rsid w:val="0092495D"/>
    <w:rsid w:val="0092573B"/>
    <w:rsid w:val="0092590B"/>
    <w:rsid w:val="00926AA6"/>
    <w:rsid w:val="00932915"/>
    <w:rsid w:val="0093589E"/>
    <w:rsid w:val="009360FA"/>
    <w:rsid w:val="009417E8"/>
    <w:rsid w:val="00941917"/>
    <w:rsid w:val="00942019"/>
    <w:rsid w:val="00942778"/>
    <w:rsid w:val="0094324C"/>
    <w:rsid w:val="00943FD1"/>
    <w:rsid w:val="00944027"/>
    <w:rsid w:val="00944C98"/>
    <w:rsid w:val="00947D96"/>
    <w:rsid w:val="00950CFE"/>
    <w:rsid w:val="00950E5E"/>
    <w:rsid w:val="009517C0"/>
    <w:rsid w:val="00951B80"/>
    <w:rsid w:val="0095466F"/>
    <w:rsid w:val="00954AEC"/>
    <w:rsid w:val="00954D59"/>
    <w:rsid w:val="00955941"/>
    <w:rsid w:val="00961F48"/>
    <w:rsid w:val="00963437"/>
    <w:rsid w:val="00963E4D"/>
    <w:rsid w:val="009644AC"/>
    <w:rsid w:val="00964588"/>
    <w:rsid w:val="009652BF"/>
    <w:rsid w:val="00966126"/>
    <w:rsid w:val="00966339"/>
    <w:rsid w:val="00971890"/>
    <w:rsid w:val="00971E1F"/>
    <w:rsid w:val="009730E7"/>
    <w:rsid w:val="00973C38"/>
    <w:rsid w:val="00973F51"/>
    <w:rsid w:val="0097442E"/>
    <w:rsid w:val="00974CC3"/>
    <w:rsid w:val="00974DF1"/>
    <w:rsid w:val="00976860"/>
    <w:rsid w:val="009779E3"/>
    <w:rsid w:val="0098049D"/>
    <w:rsid w:val="00981BA3"/>
    <w:rsid w:val="009824E8"/>
    <w:rsid w:val="00982E0F"/>
    <w:rsid w:val="009838C5"/>
    <w:rsid w:val="00984208"/>
    <w:rsid w:val="00985142"/>
    <w:rsid w:val="00986D0C"/>
    <w:rsid w:val="00987508"/>
    <w:rsid w:val="0099009A"/>
    <w:rsid w:val="00992E00"/>
    <w:rsid w:val="009961C8"/>
    <w:rsid w:val="0099706A"/>
    <w:rsid w:val="00997FF8"/>
    <w:rsid w:val="009A05F8"/>
    <w:rsid w:val="009A0FA7"/>
    <w:rsid w:val="009A1A8E"/>
    <w:rsid w:val="009A27E3"/>
    <w:rsid w:val="009A2894"/>
    <w:rsid w:val="009A3236"/>
    <w:rsid w:val="009A49D7"/>
    <w:rsid w:val="009A74C7"/>
    <w:rsid w:val="009B0C12"/>
    <w:rsid w:val="009B0FEA"/>
    <w:rsid w:val="009B165F"/>
    <w:rsid w:val="009B1F3D"/>
    <w:rsid w:val="009B53D8"/>
    <w:rsid w:val="009B647C"/>
    <w:rsid w:val="009B71E3"/>
    <w:rsid w:val="009B758D"/>
    <w:rsid w:val="009B7AC2"/>
    <w:rsid w:val="009B7D87"/>
    <w:rsid w:val="009C1777"/>
    <w:rsid w:val="009C30CB"/>
    <w:rsid w:val="009C3C3C"/>
    <w:rsid w:val="009C412C"/>
    <w:rsid w:val="009C488E"/>
    <w:rsid w:val="009C4FCD"/>
    <w:rsid w:val="009C7C0B"/>
    <w:rsid w:val="009D0696"/>
    <w:rsid w:val="009D249D"/>
    <w:rsid w:val="009D253C"/>
    <w:rsid w:val="009D377C"/>
    <w:rsid w:val="009D3A62"/>
    <w:rsid w:val="009D3C5E"/>
    <w:rsid w:val="009D4784"/>
    <w:rsid w:val="009D57D6"/>
    <w:rsid w:val="009D79B6"/>
    <w:rsid w:val="009D7CC5"/>
    <w:rsid w:val="009E0252"/>
    <w:rsid w:val="009E0818"/>
    <w:rsid w:val="009E1AEC"/>
    <w:rsid w:val="009E329F"/>
    <w:rsid w:val="009E6EB6"/>
    <w:rsid w:val="009E725C"/>
    <w:rsid w:val="009E7999"/>
    <w:rsid w:val="009E7CD2"/>
    <w:rsid w:val="009F1488"/>
    <w:rsid w:val="009F18FC"/>
    <w:rsid w:val="009F2D96"/>
    <w:rsid w:val="009F33EB"/>
    <w:rsid w:val="009F3AF9"/>
    <w:rsid w:val="009F4668"/>
    <w:rsid w:val="009F5183"/>
    <w:rsid w:val="009F5FA0"/>
    <w:rsid w:val="009F7FE2"/>
    <w:rsid w:val="00A00BB9"/>
    <w:rsid w:val="00A00D01"/>
    <w:rsid w:val="00A015F9"/>
    <w:rsid w:val="00A02B6E"/>
    <w:rsid w:val="00A04F2D"/>
    <w:rsid w:val="00A05C38"/>
    <w:rsid w:val="00A0667F"/>
    <w:rsid w:val="00A07390"/>
    <w:rsid w:val="00A10974"/>
    <w:rsid w:val="00A20AE2"/>
    <w:rsid w:val="00A20B41"/>
    <w:rsid w:val="00A22CA4"/>
    <w:rsid w:val="00A23433"/>
    <w:rsid w:val="00A235AE"/>
    <w:rsid w:val="00A23763"/>
    <w:rsid w:val="00A23DC8"/>
    <w:rsid w:val="00A254D3"/>
    <w:rsid w:val="00A25CCC"/>
    <w:rsid w:val="00A352C0"/>
    <w:rsid w:val="00A35398"/>
    <w:rsid w:val="00A35FC9"/>
    <w:rsid w:val="00A362A5"/>
    <w:rsid w:val="00A41620"/>
    <w:rsid w:val="00A42FBB"/>
    <w:rsid w:val="00A45895"/>
    <w:rsid w:val="00A475B8"/>
    <w:rsid w:val="00A507D5"/>
    <w:rsid w:val="00A50F49"/>
    <w:rsid w:val="00A537FE"/>
    <w:rsid w:val="00A553DA"/>
    <w:rsid w:val="00A554C9"/>
    <w:rsid w:val="00A55A6E"/>
    <w:rsid w:val="00A56706"/>
    <w:rsid w:val="00A567CF"/>
    <w:rsid w:val="00A570B1"/>
    <w:rsid w:val="00A57BCE"/>
    <w:rsid w:val="00A60C05"/>
    <w:rsid w:val="00A61569"/>
    <w:rsid w:val="00A617F0"/>
    <w:rsid w:val="00A62E8E"/>
    <w:rsid w:val="00A6312B"/>
    <w:rsid w:val="00A63968"/>
    <w:rsid w:val="00A64300"/>
    <w:rsid w:val="00A6434D"/>
    <w:rsid w:val="00A65BE7"/>
    <w:rsid w:val="00A66BCF"/>
    <w:rsid w:val="00A66C62"/>
    <w:rsid w:val="00A70A74"/>
    <w:rsid w:val="00A7200D"/>
    <w:rsid w:val="00A7367C"/>
    <w:rsid w:val="00A737E3"/>
    <w:rsid w:val="00A7389A"/>
    <w:rsid w:val="00A7532C"/>
    <w:rsid w:val="00A756A1"/>
    <w:rsid w:val="00A8043A"/>
    <w:rsid w:val="00A8130A"/>
    <w:rsid w:val="00A8224E"/>
    <w:rsid w:val="00A8395F"/>
    <w:rsid w:val="00A83B28"/>
    <w:rsid w:val="00A83E0A"/>
    <w:rsid w:val="00A86F25"/>
    <w:rsid w:val="00A877DB"/>
    <w:rsid w:val="00A87CFF"/>
    <w:rsid w:val="00A87F7F"/>
    <w:rsid w:val="00A905A7"/>
    <w:rsid w:val="00A905AE"/>
    <w:rsid w:val="00A90AB4"/>
    <w:rsid w:val="00A91505"/>
    <w:rsid w:val="00A920BF"/>
    <w:rsid w:val="00A92633"/>
    <w:rsid w:val="00A9269F"/>
    <w:rsid w:val="00A933F2"/>
    <w:rsid w:val="00A95B2A"/>
    <w:rsid w:val="00A971CC"/>
    <w:rsid w:val="00AA03C1"/>
    <w:rsid w:val="00AA0BC9"/>
    <w:rsid w:val="00AA1E71"/>
    <w:rsid w:val="00AA2C8A"/>
    <w:rsid w:val="00AA2D3F"/>
    <w:rsid w:val="00AA41AF"/>
    <w:rsid w:val="00AA5FB6"/>
    <w:rsid w:val="00AA7C08"/>
    <w:rsid w:val="00AB28BE"/>
    <w:rsid w:val="00AB714F"/>
    <w:rsid w:val="00AC0B33"/>
    <w:rsid w:val="00AC30DB"/>
    <w:rsid w:val="00AC5545"/>
    <w:rsid w:val="00AC570E"/>
    <w:rsid w:val="00AC5BD8"/>
    <w:rsid w:val="00AC5D63"/>
    <w:rsid w:val="00AC6287"/>
    <w:rsid w:val="00AC7B79"/>
    <w:rsid w:val="00AD12D6"/>
    <w:rsid w:val="00AD18AF"/>
    <w:rsid w:val="00AD5E06"/>
    <w:rsid w:val="00AD652F"/>
    <w:rsid w:val="00AD7DD3"/>
    <w:rsid w:val="00AE07D8"/>
    <w:rsid w:val="00AE35FD"/>
    <w:rsid w:val="00AE55B3"/>
    <w:rsid w:val="00AE56B3"/>
    <w:rsid w:val="00AE5708"/>
    <w:rsid w:val="00AE6E5A"/>
    <w:rsid w:val="00AE775F"/>
    <w:rsid w:val="00AF163D"/>
    <w:rsid w:val="00AF2403"/>
    <w:rsid w:val="00AF5F36"/>
    <w:rsid w:val="00AF5FBE"/>
    <w:rsid w:val="00AF747D"/>
    <w:rsid w:val="00AF7801"/>
    <w:rsid w:val="00AF7F14"/>
    <w:rsid w:val="00B005E5"/>
    <w:rsid w:val="00B006EC"/>
    <w:rsid w:val="00B00AFF"/>
    <w:rsid w:val="00B01C48"/>
    <w:rsid w:val="00B05210"/>
    <w:rsid w:val="00B055E0"/>
    <w:rsid w:val="00B072B1"/>
    <w:rsid w:val="00B07519"/>
    <w:rsid w:val="00B07787"/>
    <w:rsid w:val="00B10B69"/>
    <w:rsid w:val="00B11E7A"/>
    <w:rsid w:val="00B12290"/>
    <w:rsid w:val="00B12D33"/>
    <w:rsid w:val="00B151EC"/>
    <w:rsid w:val="00B15F50"/>
    <w:rsid w:val="00B17001"/>
    <w:rsid w:val="00B17BB2"/>
    <w:rsid w:val="00B2066E"/>
    <w:rsid w:val="00B20B10"/>
    <w:rsid w:val="00B22B4D"/>
    <w:rsid w:val="00B30F9B"/>
    <w:rsid w:val="00B34206"/>
    <w:rsid w:val="00B35554"/>
    <w:rsid w:val="00B356B5"/>
    <w:rsid w:val="00B356CE"/>
    <w:rsid w:val="00B379BA"/>
    <w:rsid w:val="00B40C76"/>
    <w:rsid w:val="00B4174A"/>
    <w:rsid w:val="00B43ABE"/>
    <w:rsid w:val="00B43F2C"/>
    <w:rsid w:val="00B44ACE"/>
    <w:rsid w:val="00B475CA"/>
    <w:rsid w:val="00B507F9"/>
    <w:rsid w:val="00B50D08"/>
    <w:rsid w:val="00B514D1"/>
    <w:rsid w:val="00B518B6"/>
    <w:rsid w:val="00B51A74"/>
    <w:rsid w:val="00B51CD3"/>
    <w:rsid w:val="00B5227B"/>
    <w:rsid w:val="00B55352"/>
    <w:rsid w:val="00B55A7E"/>
    <w:rsid w:val="00B57DAB"/>
    <w:rsid w:val="00B6097E"/>
    <w:rsid w:val="00B60EB0"/>
    <w:rsid w:val="00B63023"/>
    <w:rsid w:val="00B65D21"/>
    <w:rsid w:val="00B732F0"/>
    <w:rsid w:val="00B73847"/>
    <w:rsid w:val="00B75EB7"/>
    <w:rsid w:val="00B76D04"/>
    <w:rsid w:val="00B80588"/>
    <w:rsid w:val="00B82CCC"/>
    <w:rsid w:val="00B82D96"/>
    <w:rsid w:val="00B83D94"/>
    <w:rsid w:val="00B84B5D"/>
    <w:rsid w:val="00B84BD9"/>
    <w:rsid w:val="00B84C6F"/>
    <w:rsid w:val="00B84ECD"/>
    <w:rsid w:val="00B86EE2"/>
    <w:rsid w:val="00B905DF"/>
    <w:rsid w:val="00B92456"/>
    <w:rsid w:val="00B92B81"/>
    <w:rsid w:val="00B96BE0"/>
    <w:rsid w:val="00B96DFB"/>
    <w:rsid w:val="00BA0614"/>
    <w:rsid w:val="00BA10D6"/>
    <w:rsid w:val="00BA185F"/>
    <w:rsid w:val="00BA2D5F"/>
    <w:rsid w:val="00BA3941"/>
    <w:rsid w:val="00BA3C44"/>
    <w:rsid w:val="00BA4AB5"/>
    <w:rsid w:val="00BA4C1A"/>
    <w:rsid w:val="00BB0434"/>
    <w:rsid w:val="00BB0C23"/>
    <w:rsid w:val="00BB2E9C"/>
    <w:rsid w:val="00BB3B13"/>
    <w:rsid w:val="00BB44BB"/>
    <w:rsid w:val="00BB6045"/>
    <w:rsid w:val="00BC099D"/>
    <w:rsid w:val="00BC21D2"/>
    <w:rsid w:val="00BC2751"/>
    <w:rsid w:val="00BC2B4D"/>
    <w:rsid w:val="00BC377C"/>
    <w:rsid w:val="00BC4064"/>
    <w:rsid w:val="00BC6FFC"/>
    <w:rsid w:val="00BD0672"/>
    <w:rsid w:val="00BD1843"/>
    <w:rsid w:val="00BD4DF3"/>
    <w:rsid w:val="00BD4FBB"/>
    <w:rsid w:val="00BD56FF"/>
    <w:rsid w:val="00BD64B8"/>
    <w:rsid w:val="00BD6B36"/>
    <w:rsid w:val="00BD7B9A"/>
    <w:rsid w:val="00BE1175"/>
    <w:rsid w:val="00BE1AA6"/>
    <w:rsid w:val="00BE1B71"/>
    <w:rsid w:val="00BE1F77"/>
    <w:rsid w:val="00BE2BF2"/>
    <w:rsid w:val="00BE4E1E"/>
    <w:rsid w:val="00BE4F04"/>
    <w:rsid w:val="00BE5316"/>
    <w:rsid w:val="00BE6D76"/>
    <w:rsid w:val="00BE78B6"/>
    <w:rsid w:val="00BF2083"/>
    <w:rsid w:val="00BF31F5"/>
    <w:rsid w:val="00BF3228"/>
    <w:rsid w:val="00BF3579"/>
    <w:rsid w:val="00BF5BE9"/>
    <w:rsid w:val="00BF6148"/>
    <w:rsid w:val="00BF6426"/>
    <w:rsid w:val="00BF71C0"/>
    <w:rsid w:val="00C01B68"/>
    <w:rsid w:val="00C026EC"/>
    <w:rsid w:val="00C05AA0"/>
    <w:rsid w:val="00C05E27"/>
    <w:rsid w:val="00C0683F"/>
    <w:rsid w:val="00C07CD3"/>
    <w:rsid w:val="00C12C02"/>
    <w:rsid w:val="00C1303B"/>
    <w:rsid w:val="00C130C6"/>
    <w:rsid w:val="00C13FF8"/>
    <w:rsid w:val="00C14989"/>
    <w:rsid w:val="00C15480"/>
    <w:rsid w:val="00C15D7D"/>
    <w:rsid w:val="00C178B1"/>
    <w:rsid w:val="00C20779"/>
    <w:rsid w:val="00C20917"/>
    <w:rsid w:val="00C238CF"/>
    <w:rsid w:val="00C24287"/>
    <w:rsid w:val="00C254DC"/>
    <w:rsid w:val="00C261F1"/>
    <w:rsid w:val="00C31E71"/>
    <w:rsid w:val="00C32466"/>
    <w:rsid w:val="00C34A49"/>
    <w:rsid w:val="00C35613"/>
    <w:rsid w:val="00C37440"/>
    <w:rsid w:val="00C4199A"/>
    <w:rsid w:val="00C4274F"/>
    <w:rsid w:val="00C446FD"/>
    <w:rsid w:val="00C45911"/>
    <w:rsid w:val="00C509B7"/>
    <w:rsid w:val="00C509BD"/>
    <w:rsid w:val="00C51417"/>
    <w:rsid w:val="00C55E96"/>
    <w:rsid w:val="00C5624A"/>
    <w:rsid w:val="00C57E28"/>
    <w:rsid w:val="00C642F7"/>
    <w:rsid w:val="00C663DE"/>
    <w:rsid w:val="00C7102C"/>
    <w:rsid w:val="00C72EA7"/>
    <w:rsid w:val="00C74192"/>
    <w:rsid w:val="00C74B5D"/>
    <w:rsid w:val="00C74D88"/>
    <w:rsid w:val="00C75161"/>
    <w:rsid w:val="00C777A2"/>
    <w:rsid w:val="00C77A69"/>
    <w:rsid w:val="00C804D9"/>
    <w:rsid w:val="00C843AF"/>
    <w:rsid w:val="00C84EE1"/>
    <w:rsid w:val="00C8599B"/>
    <w:rsid w:val="00C9059A"/>
    <w:rsid w:val="00C90635"/>
    <w:rsid w:val="00C93D18"/>
    <w:rsid w:val="00C9656E"/>
    <w:rsid w:val="00C97E08"/>
    <w:rsid w:val="00CA3833"/>
    <w:rsid w:val="00CA5FF5"/>
    <w:rsid w:val="00CA6706"/>
    <w:rsid w:val="00CA68AC"/>
    <w:rsid w:val="00CA7143"/>
    <w:rsid w:val="00CB0820"/>
    <w:rsid w:val="00CB18F8"/>
    <w:rsid w:val="00CB1C9E"/>
    <w:rsid w:val="00CB24F4"/>
    <w:rsid w:val="00CB2649"/>
    <w:rsid w:val="00CB2ADB"/>
    <w:rsid w:val="00CC20C0"/>
    <w:rsid w:val="00CC31C3"/>
    <w:rsid w:val="00CC37B9"/>
    <w:rsid w:val="00CC46D7"/>
    <w:rsid w:val="00CC4C32"/>
    <w:rsid w:val="00CC6DB5"/>
    <w:rsid w:val="00CC7295"/>
    <w:rsid w:val="00CD0EFD"/>
    <w:rsid w:val="00CD18E6"/>
    <w:rsid w:val="00CD1ACF"/>
    <w:rsid w:val="00CD1DD3"/>
    <w:rsid w:val="00CD628D"/>
    <w:rsid w:val="00CD74A9"/>
    <w:rsid w:val="00CE075C"/>
    <w:rsid w:val="00CE1CA7"/>
    <w:rsid w:val="00CE5E64"/>
    <w:rsid w:val="00CF080D"/>
    <w:rsid w:val="00CF1420"/>
    <w:rsid w:val="00CF2110"/>
    <w:rsid w:val="00CF2F9D"/>
    <w:rsid w:val="00CF4CAE"/>
    <w:rsid w:val="00CF6E4D"/>
    <w:rsid w:val="00D004D9"/>
    <w:rsid w:val="00D01018"/>
    <w:rsid w:val="00D01CCF"/>
    <w:rsid w:val="00D01E7D"/>
    <w:rsid w:val="00D02B56"/>
    <w:rsid w:val="00D02BBD"/>
    <w:rsid w:val="00D02F11"/>
    <w:rsid w:val="00D04C2B"/>
    <w:rsid w:val="00D04C37"/>
    <w:rsid w:val="00D05FE8"/>
    <w:rsid w:val="00D06C3E"/>
    <w:rsid w:val="00D11187"/>
    <w:rsid w:val="00D11E8C"/>
    <w:rsid w:val="00D1418B"/>
    <w:rsid w:val="00D1442B"/>
    <w:rsid w:val="00D158ED"/>
    <w:rsid w:val="00D15B8A"/>
    <w:rsid w:val="00D209E0"/>
    <w:rsid w:val="00D20A03"/>
    <w:rsid w:val="00D21D51"/>
    <w:rsid w:val="00D22781"/>
    <w:rsid w:val="00D2337A"/>
    <w:rsid w:val="00D23B4A"/>
    <w:rsid w:val="00D244CF"/>
    <w:rsid w:val="00D265C2"/>
    <w:rsid w:val="00D27719"/>
    <w:rsid w:val="00D30FEB"/>
    <w:rsid w:val="00D31959"/>
    <w:rsid w:val="00D31BB2"/>
    <w:rsid w:val="00D33EAF"/>
    <w:rsid w:val="00D34B72"/>
    <w:rsid w:val="00D3626B"/>
    <w:rsid w:val="00D36533"/>
    <w:rsid w:val="00D365D2"/>
    <w:rsid w:val="00D40C49"/>
    <w:rsid w:val="00D427BC"/>
    <w:rsid w:val="00D44422"/>
    <w:rsid w:val="00D4499E"/>
    <w:rsid w:val="00D45886"/>
    <w:rsid w:val="00D45FE7"/>
    <w:rsid w:val="00D464AA"/>
    <w:rsid w:val="00D506F5"/>
    <w:rsid w:val="00D525DA"/>
    <w:rsid w:val="00D53658"/>
    <w:rsid w:val="00D53B9F"/>
    <w:rsid w:val="00D55C39"/>
    <w:rsid w:val="00D56509"/>
    <w:rsid w:val="00D6007B"/>
    <w:rsid w:val="00D616F6"/>
    <w:rsid w:val="00D62F9F"/>
    <w:rsid w:val="00D6419F"/>
    <w:rsid w:val="00D659B1"/>
    <w:rsid w:val="00D67481"/>
    <w:rsid w:val="00D71F2C"/>
    <w:rsid w:val="00D729BC"/>
    <w:rsid w:val="00D72B63"/>
    <w:rsid w:val="00D733B1"/>
    <w:rsid w:val="00D7482A"/>
    <w:rsid w:val="00D758BD"/>
    <w:rsid w:val="00D8083B"/>
    <w:rsid w:val="00D8387B"/>
    <w:rsid w:val="00D8561E"/>
    <w:rsid w:val="00D86D8F"/>
    <w:rsid w:val="00D86E16"/>
    <w:rsid w:val="00D871F7"/>
    <w:rsid w:val="00D9323E"/>
    <w:rsid w:val="00D933DD"/>
    <w:rsid w:val="00D934BF"/>
    <w:rsid w:val="00D949F9"/>
    <w:rsid w:val="00D951C6"/>
    <w:rsid w:val="00DA11D5"/>
    <w:rsid w:val="00DA1630"/>
    <w:rsid w:val="00DA2211"/>
    <w:rsid w:val="00DA22E1"/>
    <w:rsid w:val="00DA4407"/>
    <w:rsid w:val="00DA51F4"/>
    <w:rsid w:val="00DA5F70"/>
    <w:rsid w:val="00DA6545"/>
    <w:rsid w:val="00DA65D5"/>
    <w:rsid w:val="00DA65E7"/>
    <w:rsid w:val="00DB32B8"/>
    <w:rsid w:val="00DB4B1D"/>
    <w:rsid w:val="00DB6164"/>
    <w:rsid w:val="00DB6EBF"/>
    <w:rsid w:val="00DC21F5"/>
    <w:rsid w:val="00DC2271"/>
    <w:rsid w:val="00DC22D9"/>
    <w:rsid w:val="00DC2B70"/>
    <w:rsid w:val="00DC5199"/>
    <w:rsid w:val="00DC52AA"/>
    <w:rsid w:val="00DC5318"/>
    <w:rsid w:val="00DC605E"/>
    <w:rsid w:val="00DC7675"/>
    <w:rsid w:val="00DC7E69"/>
    <w:rsid w:val="00DD0739"/>
    <w:rsid w:val="00DD1898"/>
    <w:rsid w:val="00DD19F6"/>
    <w:rsid w:val="00DD3218"/>
    <w:rsid w:val="00DD561D"/>
    <w:rsid w:val="00DE0CE3"/>
    <w:rsid w:val="00DE338E"/>
    <w:rsid w:val="00DE47ED"/>
    <w:rsid w:val="00DE6A27"/>
    <w:rsid w:val="00DE6F82"/>
    <w:rsid w:val="00DE79CA"/>
    <w:rsid w:val="00DF02EF"/>
    <w:rsid w:val="00DF0AF9"/>
    <w:rsid w:val="00DF3B79"/>
    <w:rsid w:val="00DF3EE3"/>
    <w:rsid w:val="00DF4183"/>
    <w:rsid w:val="00DF4224"/>
    <w:rsid w:val="00DF43F7"/>
    <w:rsid w:val="00E0264D"/>
    <w:rsid w:val="00E02BD4"/>
    <w:rsid w:val="00E0329E"/>
    <w:rsid w:val="00E040DB"/>
    <w:rsid w:val="00E054B5"/>
    <w:rsid w:val="00E056C5"/>
    <w:rsid w:val="00E06E3D"/>
    <w:rsid w:val="00E1172B"/>
    <w:rsid w:val="00E1250F"/>
    <w:rsid w:val="00E14A1D"/>
    <w:rsid w:val="00E15ADF"/>
    <w:rsid w:val="00E16233"/>
    <w:rsid w:val="00E168B6"/>
    <w:rsid w:val="00E16C53"/>
    <w:rsid w:val="00E17FB7"/>
    <w:rsid w:val="00E21F88"/>
    <w:rsid w:val="00E2481A"/>
    <w:rsid w:val="00E252EE"/>
    <w:rsid w:val="00E27DE1"/>
    <w:rsid w:val="00E3603D"/>
    <w:rsid w:val="00E36774"/>
    <w:rsid w:val="00E37123"/>
    <w:rsid w:val="00E37E1E"/>
    <w:rsid w:val="00E41D01"/>
    <w:rsid w:val="00E43138"/>
    <w:rsid w:val="00E44978"/>
    <w:rsid w:val="00E451DA"/>
    <w:rsid w:val="00E459B7"/>
    <w:rsid w:val="00E4624F"/>
    <w:rsid w:val="00E46790"/>
    <w:rsid w:val="00E50FCE"/>
    <w:rsid w:val="00E5133D"/>
    <w:rsid w:val="00E5137C"/>
    <w:rsid w:val="00E515C4"/>
    <w:rsid w:val="00E515FD"/>
    <w:rsid w:val="00E519F2"/>
    <w:rsid w:val="00E52865"/>
    <w:rsid w:val="00E52B63"/>
    <w:rsid w:val="00E52C4D"/>
    <w:rsid w:val="00E53041"/>
    <w:rsid w:val="00E54032"/>
    <w:rsid w:val="00E55991"/>
    <w:rsid w:val="00E565E5"/>
    <w:rsid w:val="00E568FC"/>
    <w:rsid w:val="00E56C1F"/>
    <w:rsid w:val="00E64D44"/>
    <w:rsid w:val="00E64DA1"/>
    <w:rsid w:val="00E64FFB"/>
    <w:rsid w:val="00E660A0"/>
    <w:rsid w:val="00E67A7B"/>
    <w:rsid w:val="00E73442"/>
    <w:rsid w:val="00E82092"/>
    <w:rsid w:val="00E82780"/>
    <w:rsid w:val="00E82EBD"/>
    <w:rsid w:val="00E8394D"/>
    <w:rsid w:val="00E8459A"/>
    <w:rsid w:val="00E84CFF"/>
    <w:rsid w:val="00E85CA5"/>
    <w:rsid w:val="00E87C91"/>
    <w:rsid w:val="00E91914"/>
    <w:rsid w:val="00E922DC"/>
    <w:rsid w:val="00E9440B"/>
    <w:rsid w:val="00E94DF8"/>
    <w:rsid w:val="00E95F2E"/>
    <w:rsid w:val="00E965FB"/>
    <w:rsid w:val="00EA045A"/>
    <w:rsid w:val="00EA180D"/>
    <w:rsid w:val="00EA23CA"/>
    <w:rsid w:val="00EA30AA"/>
    <w:rsid w:val="00EA3B67"/>
    <w:rsid w:val="00EA40E3"/>
    <w:rsid w:val="00EA444F"/>
    <w:rsid w:val="00EA5A1F"/>
    <w:rsid w:val="00EA5FD8"/>
    <w:rsid w:val="00EA6B9B"/>
    <w:rsid w:val="00EA7980"/>
    <w:rsid w:val="00EA7AA4"/>
    <w:rsid w:val="00EB282F"/>
    <w:rsid w:val="00EB56DE"/>
    <w:rsid w:val="00EC24F7"/>
    <w:rsid w:val="00EC2F0F"/>
    <w:rsid w:val="00EC419D"/>
    <w:rsid w:val="00EC4250"/>
    <w:rsid w:val="00EC6936"/>
    <w:rsid w:val="00EC6EC8"/>
    <w:rsid w:val="00EC6EF5"/>
    <w:rsid w:val="00EC7C71"/>
    <w:rsid w:val="00ED0010"/>
    <w:rsid w:val="00ED0AB7"/>
    <w:rsid w:val="00ED0EB2"/>
    <w:rsid w:val="00ED1ED6"/>
    <w:rsid w:val="00ED2970"/>
    <w:rsid w:val="00ED322D"/>
    <w:rsid w:val="00ED3622"/>
    <w:rsid w:val="00ED553F"/>
    <w:rsid w:val="00ED612D"/>
    <w:rsid w:val="00EE3227"/>
    <w:rsid w:val="00EE3853"/>
    <w:rsid w:val="00EE6AD0"/>
    <w:rsid w:val="00EF0614"/>
    <w:rsid w:val="00EF0BF4"/>
    <w:rsid w:val="00EF13EA"/>
    <w:rsid w:val="00EF1E0C"/>
    <w:rsid w:val="00EF2505"/>
    <w:rsid w:val="00EF4DE4"/>
    <w:rsid w:val="00EF5154"/>
    <w:rsid w:val="00EF69D6"/>
    <w:rsid w:val="00EF6E88"/>
    <w:rsid w:val="00EF7D8A"/>
    <w:rsid w:val="00F015C0"/>
    <w:rsid w:val="00F04819"/>
    <w:rsid w:val="00F048DE"/>
    <w:rsid w:val="00F0677D"/>
    <w:rsid w:val="00F0685D"/>
    <w:rsid w:val="00F07945"/>
    <w:rsid w:val="00F1078E"/>
    <w:rsid w:val="00F11B26"/>
    <w:rsid w:val="00F1276D"/>
    <w:rsid w:val="00F12ADD"/>
    <w:rsid w:val="00F1315E"/>
    <w:rsid w:val="00F141EA"/>
    <w:rsid w:val="00F14C4E"/>
    <w:rsid w:val="00F15623"/>
    <w:rsid w:val="00F16871"/>
    <w:rsid w:val="00F16C04"/>
    <w:rsid w:val="00F208DB"/>
    <w:rsid w:val="00F20E45"/>
    <w:rsid w:val="00F233EA"/>
    <w:rsid w:val="00F24327"/>
    <w:rsid w:val="00F2702C"/>
    <w:rsid w:val="00F27888"/>
    <w:rsid w:val="00F306AA"/>
    <w:rsid w:val="00F3138A"/>
    <w:rsid w:val="00F314FF"/>
    <w:rsid w:val="00F32A00"/>
    <w:rsid w:val="00F32ABA"/>
    <w:rsid w:val="00F335F4"/>
    <w:rsid w:val="00F337DD"/>
    <w:rsid w:val="00F3635C"/>
    <w:rsid w:val="00F366A8"/>
    <w:rsid w:val="00F408A9"/>
    <w:rsid w:val="00F40EDB"/>
    <w:rsid w:val="00F40FF7"/>
    <w:rsid w:val="00F45FBE"/>
    <w:rsid w:val="00F46109"/>
    <w:rsid w:val="00F46C10"/>
    <w:rsid w:val="00F47650"/>
    <w:rsid w:val="00F51AC2"/>
    <w:rsid w:val="00F51B70"/>
    <w:rsid w:val="00F538BA"/>
    <w:rsid w:val="00F539B3"/>
    <w:rsid w:val="00F53BE3"/>
    <w:rsid w:val="00F5429D"/>
    <w:rsid w:val="00F57438"/>
    <w:rsid w:val="00F62F9B"/>
    <w:rsid w:val="00F678C4"/>
    <w:rsid w:val="00F70A22"/>
    <w:rsid w:val="00F72027"/>
    <w:rsid w:val="00F720C5"/>
    <w:rsid w:val="00F7215C"/>
    <w:rsid w:val="00F72A56"/>
    <w:rsid w:val="00F72F38"/>
    <w:rsid w:val="00F73078"/>
    <w:rsid w:val="00F735D4"/>
    <w:rsid w:val="00F737A3"/>
    <w:rsid w:val="00F74399"/>
    <w:rsid w:val="00F751CB"/>
    <w:rsid w:val="00F76124"/>
    <w:rsid w:val="00F774AE"/>
    <w:rsid w:val="00F776F2"/>
    <w:rsid w:val="00F8031B"/>
    <w:rsid w:val="00F80E87"/>
    <w:rsid w:val="00F81F5B"/>
    <w:rsid w:val="00F82488"/>
    <w:rsid w:val="00F829C6"/>
    <w:rsid w:val="00F82B00"/>
    <w:rsid w:val="00F83740"/>
    <w:rsid w:val="00F8414B"/>
    <w:rsid w:val="00F861A3"/>
    <w:rsid w:val="00F86353"/>
    <w:rsid w:val="00F87AD3"/>
    <w:rsid w:val="00F9151D"/>
    <w:rsid w:val="00F918E4"/>
    <w:rsid w:val="00F93A5F"/>
    <w:rsid w:val="00F94DC0"/>
    <w:rsid w:val="00F954E1"/>
    <w:rsid w:val="00F95D90"/>
    <w:rsid w:val="00FA00FA"/>
    <w:rsid w:val="00FA0583"/>
    <w:rsid w:val="00FA1518"/>
    <w:rsid w:val="00FA1E15"/>
    <w:rsid w:val="00FA2D76"/>
    <w:rsid w:val="00FA3122"/>
    <w:rsid w:val="00FA341E"/>
    <w:rsid w:val="00FA478D"/>
    <w:rsid w:val="00FA4B77"/>
    <w:rsid w:val="00FA6CC8"/>
    <w:rsid w:val="00FB3510"/>
    <w:rsid w:val="00FB388C"/>
    <w:rsid w:val="00FB51A5"/>
    <w:rsid w:val="00FB5BEB"/>
    <w:rsid w:val="00FB645A"/>
    <w:rsid w:val="00FB6E0D"/>
    <w:rsid w:val="00FB7370"/>
    <w:rsid w:val="00FB7882"/>
    <w:rsid w:val="00FB7DD0"/>
    <w:rsid w:val="00FC04DB"/>
    <w:rsid w:val="00FC0F33"/>
    <w:rsid w:val="00FC79EB"/>
    <w:rsid w:val="00FD0E7C"/>
    <w:rsid w:val="00FD1746"/>
    <w:rsid w:val="00FD23BA"/>
    <w:rsid w:val="00FD640F"/>
    <w:rsid w:val="00FD7CF7"/>
    <w:rsid w:val="00FE1C16"/>
    <w:rsid w:val="00FE353A"/>
    <w:rsid w:val="00FE41A9"/>
    <w:rsid w:val="00FE5347"/>
    <w:rsid w:val="00FE5FEF"/>
    <w:rsid w:val="00FF1142"/>
    <w:rsid w:val="00FF3344"/>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BodyTextIndent2Char">
    <w:name w:val="Body Text Indent 2 Char"/>
    <w:basedOn w:val="DefaultParagraphFont"/>
    <w:link w:val="BodyTextIndent2"/>
    <w:rsid w:val="002056FC"/>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15093815">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8FBD-37CC-46D7-B4B4-8B810A3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55464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90</cp:revision>
  <cp:lastPrinted>2016-03-16T05:59:00Z</cp:lastPrinted>
  <dcterms:created xsi:type="dcterms:W3CDTF">2019-05-21T07:40:00Z</dcterms:created>
  <dcterms:modified xsi:type="dcterms:W3CDTF">2020-05-29T10:12:00Z</dcterms:modified>
</cp:coreProperties>
</file>